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Ind w:w="-284" w:type="dxa"/>
        <w:tblLayout w:type="fixed"/>
        <w:tblLook w:val="0000"/>
      </w:tblPr>
      <w:tblGrid>
        <w:gridCol w:w="3936"/>
        <w:gridCol w:w="5670"/>
      </w:tblGrid>
      <w:tr w:rsidR="003B3F65" w:rsidRPr="00696B9A" w:rsidTr="002B0806">
        <w:trPr>
          <w:trHeight w:val="1350"/>
        </w:trPr>
        <w:tc>
          <w:tcPr>
            <w:tcW w:w="3936" w:type="dxa"/>
            <w:tcBorders>
              <w:top w:val="nil"/>
              <w:left w:val="nil"/>
              <w:bottom w:val="nil"/>
              <w:right w:val="nil"/>
            </w:tcBorders>
            <w:shd w:val="clear" w:color="000000" w:fill="FFFFFF"/>
          </w:tcPr>
          <w:p w:rsidR="003B3F65" w:rsidRPr="002B0806" w:rsidRDefault="003B3F65" w:rsidP="008201A1">
            <w:pPr>
              <w:autoSpaceDE w:val="0"/>
              <w:autoSpaceDN w:val="0"/>
              <w:adjustRightInd w:val="0"/>
              <w:spacing w:after="0" w:line="240" w:lineRule="auto"/>
              <w:ind w:left="-36" w:right="-72"/>
              <w:jc w:val="center"/>
              <w:rPr>
                <w:rFonts w:ascii="Times New Roman" w:hAnsi="Times New Roman" w:cs="Times New Roman"/>
                <w:b/>
                <w:bCs/>
                <w:sz w:val="26"/>
                <w:szCs w:val="24"/>
              </w:rPr>
            </w:pPr>
            <w:r w:rsidRPr="002B0806">
              <w:rPr>
                <w:rFonts w:ascii="Times New Roman" w:hAnsi="Times New Roman" w:cs="Times New Roman"/>
                <w:b/>
                <w:bCs/>
                <w:sz w:val="26"/>
                <w:szCs w:val="24"/>
              </w:rPr>
              <w:t>VIỆN KIỂM SÁT NHÂN DÂN</w:t>
            </w:r>
          </w:p>
          <w:p w:rsidR="003B3F65" w:rsidRPr="002B0806" w:rsidRDefault="003B3F65" w:rsidP="008201A1">
            <w:pPr>
              <w:autoSpaceDE w:val="0"/>
              <w:autoSpaceDN w:val="0"/>
              <w:adjustRightInd w:val="0"/>
              <w:spacing w:after="0" w:line="240" w:lineRule="auto"/>
              <w:ind w:left="-36" w:right="-72"/>
              <w:jc w:val="center"/>
              <w:rPr>
                <w:rFonts w:ascii="Times New Roman" w:hAnsi="Times New Roman" w:cs="Times New Roman"/>
                <w:b/>
                <w:bCs/>
                <w:sz w:val="26"/>
                <w:szCs w:val="24"/>
              </w:rPr>
            </w:pPr>
            <w:r w:rsidRPr="002B0806">
              <w:rPr>
                <w:rFonts w:ascii="Times New Roman" w:hAnsi="Times New Roman" w:cs="Times New Roman"/>
                <w:b/>
                <w:bCs/>
                <w:sz w:val="26"/>
                <w:szCs w:val="24"/>
              </w:rPr>
              <w:t xml:space="preserve"> TỐI CAO</w:t>
            </w:r>
          </w:p>
          <w:p w:rsidR="003B3F65" w:rsidRPr="00696B9A" w:rsidRDefault="00601C70" w:rsidP="008201A1">
            <w:pPr>
              <w:autoSpaceDE w:val="0"/>
              <w:autoSpaceDN w:val="0"/>
              <w:adjustRightInd w:val="0"/>
              <w:spacing w:after="0" w:line="240" w:lineRule="auto"/>
              <w:ind w:left="-34" w:right="-74"/>
              <w:jc w:val="center"/>
              <w:rPr>
                <w:rFonts w:ascii="Times New Roman" w:hAnsi="Times New Roman" w:cs="Times New Roman"/>
                <w:bCs/>
              </w:rPr>
            </w:pPr>
            <w:r w:rsidRPr="00601C70">
              <w:rPr>
                <w:rFonts w:ascii="Times New Roman" w:hAnsi="Times New Roman" w:cs="Times New Roman"/>
                <w:b/>
                <w:bCs/>
                <w:noProof/>
              </w:rPr>
              <w:pict>
                <v:line id="Straight Connector 5" o:spid="_x0000_s1026" style="position:absolute;left:0;text-align:left;flip:y;z-index:251660288;visibility:visible;mso-wrap-distance-top:-3e-5mm;mso-wrap-distance-bottom:-3e-5mm" from="65.3pt,2.3pt" to="122.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INHAIAADUEAAAOAAAAZHJzL2Uyb0RvYy54bWysU02P2yAQvVfqf0DcE9tpn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"/>
              </w:pict>
            </w:r>
          </w:p>
        </w:tc>
        <w:tc>
          <w:tcPr>
            <w:tcW w:w="5670" w:type="dxa"/>
            <w:tcBorders>
              <w:top w:val="nil"/>
              <w:left w:val="nil"/>
              <w:bottom w:val="nil"/>
              <w:right w:val="nil"/>
            </w:tcBorders>
            <w:shd w:val="clear" w:color="000000" w:fill="FFFFFF"/>
          </w:tcPr>
          <w:p w:rsidR="003B3F65" w:rsidRPr="002B0806" w:rsidRDefault="003B3F65" w:rsidP="008201A1">
            <w:pPr>
              <w:autoSpaceDE w:val="0"/>
              <w:autoSpaceDN w:val="0"/>
              <w:adjustRightInd w:val="0"/>
              <w:spacing w:after="0" w:line="240" w:lineRule="auto"/>
              <w:ind w:left="-36"/>
              <w:jc w:val="center"/>
              <w:rPr>
                <w:rFonts w:ascii="Times New Roman" w:hAnsi="Times New Roman" w:cs="Times New Roman"/>
                <w:b/>
                <w:bCs/>
                <w:sz w:val="26"/>
                <w:szCs w:val="24"/>
              </w:rPr>
            </w:pPr>
            <w:r w:rsidRPr="002B0806">
              <w:rPr>
                <w:rFonts w:ascii="Times New Roman" w:hAnsi="Times New Roman" w:cs="Times New Roman"/>
                <w:b/>
                <w:bCs/>
                <w:sz w:val="26"/>
                <w:szCs w:val="24"/>
              </w:rPr>
              <w:t>CỘNG HÒA XÃ HỘI CHỦ NGHĨA VIỆT NAM</w:t>
            </w:r>
          </w:p>
          <w:p w:rsidR="00F15001" w:rsidRPr="002B0806" w:rsidRDefault="003B3F65" w:rsidP="00F15001">
            <w:pPr>
              <w:autoSpaceDE w:val="0"/>
              <w:autoSpaceDN w:val="0"/>
              <w:adjustRightInd w:val="0"/>
              <w:spacing w:after="0" w:line="240" w:lineRule="auto"/>
              <w:ind w:left="-36"/>
              <w:jc w:val="center"/>
              <w:rPr>
                <w:rFonts w:ascii="Times New Roman" w:hAnsi="Times New Roman" w:cs="Times New Roman"/>
                <w:b/>
                <w:bCs/>
                <w:sz w:val="28"/>
                <w:szCs w:val="28"/>
              </w:rPr>
            </w:pPr>
            <w:r w:rsidRPr="002B0806">
              <w:rPr>
                <w:rFonts w:ascii="Times New Roman" w:hAnsi="Times New Roman" w:cs="Times New Roman"/>
                <w:b/>
                <w:bCs/>
                <w:sz w:val="28"/>
                <w:szCs w:val="28"/>
              </w:rPr>
              <w:t>Độc lập – Tự do – Hạnh phúc</w:t>
            </w:r>
          </w:p>
          <w:p w:rsidR="00F15001" w:rsidRPr="00696B9A" w:rsidRDefault="00601C70" w:rsidP="00F15001">
            <w:pPr>
              <w:autoSpaceDE w:val="0"/>
              <w:autoSpaceDN w:val="0"/>
              <w:adjustRightInd w:val="0"/>
              <w:spacing w:after="0" w:line="240" w:lineRule="auto"/>
              <w:ind w:left="-36"/>
              <w:jc w:val="center"/>
              <w:rPr>
                <w:rFonts w:ascii="Times New Roman" w:hAnsi="Times New Roman" w:cs="Times New Roman"/>
                <w:b/>
                <w:bCs/>
                <w:sz w:val="24"/>
                <w:szCs w:val="24"/>
              </w:rPr>
            </w:pPr>
            <w:r>
              <w:rPr>
                <w:rFonts w:ascii="Times New Roman" w:hAnsi="Times New Roman" w:cs="Times New Roman"/>
                <w:b/>
                <w:bCs/>
                <w:noProof/>
                <w:sz w:val="24"/>
                <w:szCs w:val="24"/>
              </w:rPr>
              <w:pict>
                <v:line id="Straight Connector 1" o:spid="_x0000_s1029" style="position:absolute;left:0;text-align:left;flip:y;z-index:251661312;visibility:visible" from="47.65pt,1.15pt" to="219.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" strokecolor="black [3200]" strokeweight=".5pt">
                  <v:stroke joinstyle="miter"/>
                </v:line>
              </w:pict>
            </w:r>
          </w:p>
          <w:p w:rsidR="003B3F65" w:rsidRPr="00696B9A" w:rsidRDefault="003B3F65" w:rsidP="007D083A">
            <w:pPr>
              <w:autoSpaceDE w:val="0"/>
              <w:autoSpaceDN w:val="0"/>
              <w:adjustRightInd w:val="0"/>
              <w:spacing w:after="0" w:line="240" w:lineRule="auto"/>
              <w:ind w:left="-34"/>
              <w:jc w:val="center"/>
              <w:rPr>
                <w:rFonts w:ascii="Times New Roman" w:hAnsi="Times New Roman" w:cs="Times New Roman"/>
                <w:bCs/>
                <w:i/>
                <w:sz w:val="28"/>
                <w:szCs w:val="28"/>
              </w:rPr>
            </w:pPr>
            <w:r w:rsidRPr="00696B9A">
              <w:rPr>
                <w:rFonts w:ascii="Times New Roman" w:hAnsi="Times New Roman" w:cs="Times New Roman"/>
                <w:bCs/>
                <w:i/>
                <w:sz w:val="28"/>
                <w:szCs w:val="28"/>
              </w:rPr>
              <w:t>Hà Nội, ngày</w:t>
            </w:r>
            <w:r w:rsidR="00EE698C">
              <w:rPr>
                <w:rFonts w:ascii="Times New Roman" w:hAnsi="Times New Roman" w:cs="Times New Roman"/>
                <w:bCs/>
                <w:i/>
                <w:sz w:val="28"/>
                <w:szCs w:val="28"/>
              </w:rPr>
              <w:t xml:space="preserve"> 03</w:t>
            </w:r>
            <w:r w:rsidRPr="00696B9A">
              <w:rPr>
                <w:rFonts w:ascii="Times New Roman" w:hAnsi="Times New Roman" w:cs="Times New Roman"/>
                <w:bCs/>
                <w:i/>
                <w:sz w:val="28"/>
                <w:szCs w:val="28"/>
              </w:rPr>
              <w:t xml:space="preserve"> tháng </w:t>
            </w:r>
            <w:r w:rsidR="007D083A">
              <w:rPr>
                <w:rFonts w:ascii="Times New Roman" w:hAnsi="Times New Roman" w:cs="Times New Roman"/>
                <w:bCs/>
                <w:i/>
                <w:sz w:val="28"/>
                <w:szCs w:val="28"/>
              </w:rPr>
              <w:t xml:space="preserve">11 </w:t>
            </w:r>
            <w:r w:rsidRPr="00696B9A">
              <w:rPr>
                <w:rFonts w:ascii="Times New Roman" w:hAnsi="Times New Roman" w:cs="Times New Roman"/>
                <w:bCs/>
                <w:i/>
                <w:sz w:val="28"/>
                <w:szCs w:val="28"/>
              </w:rPr>
              <w:t>năm 2020</w:t>
            </w:r>
          </w:p>
        </w:tc>
      </w:tr>
    </w:tbl>
    <w:p w:rsidR="00F15001" w:rsidRPr="00D03D26" w:rsidRDefault="00F15001" w:rsidP="00F15001">
      <w:pPr>
        <w:autoSpaceDE w:val="0"/>
        <w:autoSpaceDN w:val="0"/>
        <w:adjustRightInd w:val="0"/>
        <w:spacing w:after="0" w:line="240" w:lineRule="auto"/>
        <w:rPr>
          <w:rFonts w:ascii="Times New Roman" w:hAnsi="Times New Roman" w:cs="Times New Roman"/>
          <w:b/>
          <w:bCs/>
          <w:sz w:val="28"/>
          <w:szCs w:val="28"/>
        </w:rPr>
      </w:pPr>
    </w:p>
    <w:p w:rsidR="003B3F65" w:rsidRPr="00696B9A" w:rsidRDefault="003B3F65" w:rsidP="008201A1">
      <w:pPr>
        <w:autoSpaceDE w:val="0"/>
        <w:autoSpaceDN w:val="0"/>
        <w:adjustRightInd w:val="0"/>
        <w:spacing w:after="0" w:line="240" w:lineRule="auto"/>
        <w:jc w:val="center"/>
        <w:rPr>
          <w:rFonts w:ascii="Times New Roman" w:hAnsi="Times New Roman" w:cs="Times New Roman"/>
          <w:b/>
          <w:bCs/>
          <w:sz w:val="28"/>
          <w:szCs w:val="28"/>
        </w:rPr>
      </w:pPr>
      <w:r w:rsidRPr="00696B9A">
        <w:rPr>
          <w:rFonts w:ascii="Times New Roman" w:hAnsi="Times New Roman" w:cs="Times New Roman"/>
          <w:b/>
          <w:bCs/>
          <w:sz w:val="28"/>
          <w:szCs w:val="28"/>
        </w:rPr>
        <w:t>BÁO CÁO TÓM TẮT</w:t>
      </w:r>
    </w:p>
    <w:p w:rsidR="008201A1" w:rsidRPr="00BE7587" w:rsidRDefault="003B3F65" w:rsidP="008201A1">
      <w:pPr>
        <w:autoSpaceDE w:val="0"/>
        <w:autoSpaceDN w:val="0"/>
        <w:adjustRightInd w:val="0"/>
        <w:spacing w:after="0" w:line="240" w:lineRule="auto"/>
        <w:jc w:val="center"/>
        <w:rPr>
          <w:rFonts w:ascii="Times New Roman Bold" w:hAnsi="Times New Roman Bold" w:cs="Times New Roman"/>
          <w:b/>
          <w:bCs/>
          <w:spacing w:val="-8"/>
          <w:sz w:val="28"/>
          <w:szCs w:val="28"/>
        </w:rPr>
      </w:pPr>
      <w:r w:rsidRPr="00BE7587">
        <w:rPr>
          <w:rFonts w:ascii="Times New Roman Bold" w:hAnsi="Times New Roman Bold" w:cs="Times New Roman"/>
          <w:b/>
          <w:bCs/>
          <w:spacing w:val="-8"/>
          <w:sz w:val="28"/>
          <w:szCs w:val="28"/>
        </w:rPr>
        <w:t>Kết quả thực hiện các nghị quyết của Quốc hội về giám sát chuyên đề và chất vấn trong nhiệm kỳ khóa XIV và một số nghị quyết trong nhiệm kỳ khóa XIII</w:t>
      </w:r>
    </w:p>
    <w:p w:rsidR="003B3F65" w:rsidRPr="00696B9A" w:rsidRDefault="00601C70" w:rsidP="00F15001">
      <w:pPr>
        <w:autoSpaceDE w:val="0"/>
        <w:autoSpaceDN w:val="0"/>
        <w:adjustRightInd w:val="0"/>
        <w:spacing w:after="0" w:line="240" w:lineRule="auto"/>
        <w:jc w:val="center"/>
        <w:rPr>
          <w:rFonts w:ascii="Times New Roman" w:hAnsi="Times New Roman" w:cs="Times New Roman"/>
          <w:b/>
          <w:bCs/>
          <w:sz w:val="28"/>
          <w:szCs w:val="28"/>
        </w:rPr>
      </w:pPr>
      <w:r w:rsidRPr="00601C70">
        <w:rPr>
          <w:rFonts w:ascii="Times New Roman" w:hAnsi="Times New Roman" w:cs="Times New Roman"/>
          <w:noProof/>
          <w:sz w:val="28"/>
          <w:szCs w:val="28"/>
        </w:rPr>
        <w:pict>
          <v:line id="Straight Connector 4" o:spid="_x0000_s1028" style="position:absolute;left:0;text-align:left;z-index:251658240;visibility:visible;mso-wrap-distance-top:-3e-5mm;mso-wrap-distance-bottom:-3e-5mm" from="128.7pt,7pt" to="310.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" strokecolor="black [3200]" strokeweight=".5pt">
            <v:stroke joinstyle="miter"/>
            <o:lock v:ext="edit" shapetype="f"/>
          </v:line>
        </w:pict>
      </w:r>
    </w:p>
    <w:p w:rsidR="003B3F65" w:rsidRPr="00696B9A" w:rsidRDefault="003B3F65" w:rsidP="00352EAC">
      <w:pPr>
        <w:spacing w:beforeLines="60" w:afterLines="60" w:line="240" w:lineRule="auto"/>
        <w:jc w:val="center"/>
        <w:rPr>
          <w:rFonts w:ascii="Times New Roman" w:hAnsi="Times New Roman" w:cs="Times New Roman"/>
          <w:sz w:val="28"/>
          <w:szCs w:val="28"/>
          <w:lang w:val="pt-BR"/>
        </w:rPr>
      </w:pPr>
      <w:r w:rsidRPr="00696B9A">
        <w:rPr>
          <w:rFonts w:ascii="Times New Roman" w:hAnsi="Times New Roman" w:cs="Times New Roman"/>
          <w:sz w:val="28"/>
          <w:szCs w:val="28"/>
          <w:lang w:val="pt-BR"/>
        </w:rPr>
        <w:t>Kính gửi: Quốc hội</w:t>
      </w:r>
      <w:bookmarkStart w:id="0" w:name="_GoBack"/>
      <w:bookmarkEnd w:id="0"/>
    </w:p>
    <w:p w:rsidR="00BF781D" w:rsidRDefault="00BF781D" w:rsidP="008246CE">
      <w:pPr>
        <w:spacing w:before="140" w:after="140" w:line="240" w:lineRule="auto"/>
        <w:ind w:left="1425" w:firstLine="735"/>
        <w:rPr>
          <w:rFonts w:ascii="Times New Roman" w:hAnsi="Times New Roman" w:cs="Times New Roman"/>
          <w:sz w:val="10"/>
          <w:szCs w:val="28"/>
          <w:lang w:val="pt-BR"/>
        </w:rPr>
      </w:pPr>
    </w:p>
    <w:p w:rsidR="00CF3655" w:rsidRPr="008B5900" w:rsidRDefault="003B3F65" w:rsidP="00D457D5">
      <w:pPr>
        <w:spacing w:before="120" w:after="0" w:line="240" w:lineRule="auto"/>
        <w:ind w:firstLine="680"/>
        <w:jc w:val="both"/>
        <w:rPr>
          <w:rFonts w:ascii="Times New Roman" w:hAnsi="Times New Roman" w:cs="Times New Roman"/>
          <w:b/>
          <w:spacing w:val="-2"/>
          <w:sz w:val="28"/>
          <w:szCs w:val="28"/>
          <w:lang w:val="pt-BR"/>
        </w:rPr>
      </w:pPr>
      <w:r w:rsidRPr="008B5900">
        <w:rPr>
          <w:rFonts w:ascii="Times New Roman" w:hAnsi="Times New Roman" w:cs="Times New Roman"/>
          <w:spacing w:val="-2"/>
          <w:sz w:val="28"/>
          <w:szCs w:val="28"/>
          <w:lang w:val="pt-BR"/>
        </w:rPr>
        <w:t>VKSND tối cao đã gửi đế</w:t>
      </w:r>
      <w:r w:rsidR="00CF3655" w:rsidRPr="008B5900">
        <w:rPr>
          <w:rFonts w:ascii="Times New Roman" w:hAnsi="Times New Roman" w:cs="Times New Roman"/>
          <w:spacing w:val="-2"/>
          <w:sz w:val="28"/>
          <w:szCs w:val="28"/>
          <w:lang w:val="pt-BR"/>
        </w:rPr>
        <w:t xml:space="preserve">n </w:t>
      </w:r>
      <w:r w:rsidRPr="008B5900">
        <w:rPr>
          <w:rFonts w:ascii="Times New Roman" w:hAnsi="Times New Roman" w:cs="Times New Roman"/>
          <w:spacing w:val="-2"/>
          <w:sz w:val="28"/>
          <w:szCs w:val="28"/>
          <w:lang w:val="pt-BR"/>
        </w:rPr>
        <w:t xml:space="preserve">Quốc hội Báo cáo </w:t>
      </w:r>
      <w:r w:rsidR="00AE40CE">
        <w:rPr>
          <w:rFonts w:ascii="Times New Roman" w:hAnsi="Times New Roman" w:cs="Times New Roman"/>
          <w:spacing w:val="-2"/>
          <w:sz w:val="28"/>
          <w:szCs w:val="28"/>
          <w:lang w:val="pt-BR"/>
        </w:rPr>
        <w:t>đầy đủ</w:t>
      </w:r>
      <w:r w:rsidRPr="008B5900">
        <w:rPr>
          <w:rFonts w:ascii="Times New Roman" w:hAnsi="Times New Roman" w:cs="Times New Roman"/>
          <w:spacing w:val="-2"/>
          <w:sz w:val="28"/>
          <w:szCs w:val="28"/>
          <w:lang w:val="pt-BR"/>
        </w:rPr>
        <w:t xml:space="preserve"> về kết quả thực hiện các nghị quyết của Quốc hội về giám sát chuyên đề và chất vấn trong nhiệm kỳ</w:t>
      </w:r>
      <w:r w:rsidR="009E1C13">
        <w:rPr>
          <w:rFonts w:ascii="Times New Roman" w:hAnsi="Times New Roman" w:cs="Times New Roman"/>
          <w:spacing w:val="-2"/>
          <w:sz w:val="28"/>
          <w:szCs w:val="28"/>
          <w:lang w:val="pt-BR"/>
        </w:rPr>
        <w:t>k</w:t>
      </w:r>
      <w:r w:rsidRPr="008B5900">
        <w:rPr>
          <w:rFonts w:ascii="Times New Roman" w:hAnsi="Times New Roman" w:cs="Times New Roman"/>
          <w:spacing w:val="-2"/>
          <w:sz w:val="28"/>
          <w:szCs w:val="28"/>
          <w:lang w:val="pt-BR"/>
        </w:rPr>
        <w:t>hóa XIV và một số nghị quyết trong nhiệm kỳ</w:t>
      </w:r>
      <w:r w:rsidR="009E1C13">
        <w:rPr>
          <w:rFonts w:ascii="Times New Roman" w:hAnsi="Times New Roman" w:cs="Times New Roman"/>
          <w:spacing w:val="-2"/>
          <w:sz w:val="28"/>
          <w:szCs w:val="28"/>
          <w:lang w:val="pt-BR"/>
        </w:rPr>
        <w:t>k</w:t>
      </w:r>
      <w:r w:rsidRPr="008B5900">
        <w:rPr>
          <w:rFonts w:ascii="Times New Roman" w:hAnsi="Times New Roman" w:cs="Times New Roman"/>
          <w:spacing w:val="-2"/>
          <w:sz w:val="28"/>
          <w:szCs w:val="28"/>
          <w:lang w:val="pt-BR"/>
        </w:rPr>
        <w:t xml:space="preserve">hóa XIII. </w:t>
      </w:r>
      <w:r w:rsidR="00883AB0">
        <w:rPr>
          <w:rFonts w:ascii="Times New Roman" w:hAnsi="Times New Roman" w:cs="Times New Roman"/>
          <w:spacing w:val="-2"/>
          <w:sz w:val="28"/>
          <w:szCs w:val="28"/>
          <w:lang w:val="pt-BR"/>
        </w:rPr>
        <w:t>Do đó</w:t>
      </w:r>
      <w:r w:rsidRPr="008B5900">
        <w:rPr>
          <w:rFonts w:ascii="Times New Roman" w:hAnsi="Times New Roman" w:cs="Times New Roman"/>
          <w:spacing w:val="-2"/>
          <w:sz w:val="28"/>
          <w:szCs w:val="28"/>
          <w:lang w:val="pt-BR"/>
        </w:rPr>
        <w:t xml:space="preserve">, </w:t>
      </w:r>
      <w:r w:rsidR="000F300C">
        <w:rPr>
          <w:rFonts w:ascii="Times New Roman" w:hAnsi="Times New Roman" w:cs="Times New Roman"/>
          <w:spacing w:val="-2"/>
          <w:sz w:val="28"/>
          <w:szCs w:val="28"/>
          <w:lang w:val="pt-BR"/>
        </w:rPr>
        <w:t xml:space="preserve">Viện trưởng VKSND tối cao </w:t>
      </w:r>
      <w:r w:rsidR="00883AB0">
        <w:rPr>
          <w:rFonts w:ascii="Times New Roman" w:hAnsi="Times New Roman" w:cs="Times New Roman"/>
          <w:spacing w:val="-2"/>
          <w:sz w:val="28"/>
          <w:szCs w:val="28"/>
          <w:lang w:val="pt-BR"/>
        </w:rPr>
        <w:t xml:space="preserve">xin </w:t>
      </w:r>
      <w:r w:rsidR="000F300C">
        <w:rPr>
          <w:rFonts w:ascii="Times New Roman" w:hAnsi="Times New Roman" w:cs="Times New Roman"/>
          <w:spacing w:val="-2"/>
          <w:sz w:val="28"/>
          <w:szCs w:val="28"/>
          <w:lang w:val="pt-BR"/>
        </w:rPr>
        <w:t xml:space="preserve">trình bày </w:t>
      </w:r>
      <w:r w:rsidRPr="008B5900">
        <w:rPr>
          <w:rFonts w:ascii="Times New Roman" w:hAnsi="Times New Roman" w:cs="Times New Roman"/>
          <w:spacing w:val="-2"/>
          <w:sz w:val="28"/>
          <w:szCs w:val="28"/>
          <w:lang w:val="pt-BR"/>
        </w:rPr>
        <w:t xml:space="preserve">Báo cáo tóm tắt với </w:t>
      </w:r>
      <w:r w:rsidR="00CD539A" w:rsidRPr="008B5900">
        <w:rPr>
          <w:rFonts w:ascii="Times New Roman" w:hAnsi="Times New Roman" w:cs="Times New Roman"/>
          <w:spacing w:val="-2"/>
          <w:sz w:val="28"/>
          <w:szCs w:val="28"/>
          <w:lang w:val="pt-BR"/>
        </w:rPr>
        <w:t>5</w:t>
      </w:r>
      <w:r w:rsidRPr="008B5900">
        <w:rPr>
          <w:rFonts w:ascii="Times New Roman" w:hAnsi="Times New Roman" w:cs="Times New Roman"/>
          <w:spacing w:val="-2"/>
          <w:sz w:val="28"/>
          <w:szCs w:val="28"/>
          <w:lang w:val="pt-BR"/>
        </w:rPr>
        <w:t xml:space="preserve"> nộ</w:t>
      </w:r>
      <w:r w:rsidR="00C346F7" w:rsidRPr="008B5900">
        <w:rPr>
          <w:rFonts w:ascii="Times New Roman" w:hAnsi="Times New Roman" w:cs="Times New Roman"/>
          <w:spacing w:val="-2"/>
          <w:sz w:val="28"/>
          <w:szCs w:val="28"/>
          <w:lang w:val="pt-BR"/>
        </w:rPr>
        <w:t>i dung chính</w:t>
      </w:r>
      <w:r w:rsidR="00883AB0">
        <w:rPr>
          <w:rFonts w:ascii="Times New Roman" w:hAnsi="Times New Roman" w:cs="Times New Roman"/>
          <w:spacing w:val="-2"/>
          <w:sz w:val="28"/>
          <w:szCs w:val="28"/>
          <w:lang w:val="pt-BR"/>
        </w:rPr>
        <w:t xml:space="preserve"> như sau</w:t>
      </w:r>
      <w:r w:rsidRPr="008B5900">
        <w:rPr>
          <w:rFonts w:ascii="Times New Roman" w:hAnsi="Times New Roman" w:cs="Times New Roman"/>
          <w:spacing w:val="-2"/>
          <w:sz w:val="28"/>
          <w:szCs w:val="28"/>
          <w:lang w:val="pt-BR"/>
        </w:rPr>
        <w:t>:</w:t>
      </w:r>
    </w:p>
    <w:p w:rsidR="00C346F7" w:rsidRPr="008246CE" w:rsidRDefault="000F300C" w:rsidP="00D457D5">
      <w:pPr>
        <w:spacing w:before="120" w:after="0" w:line="240" w:lineRule="auto"/>
        <w:ind w:firstLine="680"/>
        <w:jc w:val="both"/>
        <w:rPr>
          <w:rFonts w:ascii="Times New Roman Bold" w:hAnsi="Times New Roman Bold" w:cs="Times New Roman"/>
          <w:b/>
          <w:sz w:val="28"/>
          <w:szCs w:val="28"/>
          <w:lang w:val="pt-BR"/>
        </w:rPr>
      </w:pPr>
      <w:r>
        <w:rPr>
          <w:rFonts w:ascii="Times New Roman Bold" w:hAnsi="Times New Roman Bold" w:cs="Times New Roman"/>
          <w:b/>
          <w:sz w:val="28"/>
          <w:szCs w:val="28"/>
          <w:lang w:val="pt-BR"/>
        </w:rPr>
        <w:t>1. C</w:t>
      </w:r>
      <w:r w:rsidR="00C346F7" w:rsidRPr="008246CE">
        <w:rPr>
          <w:rFonts w:ascii="Times New Roman Bold" w:hAnsi="Times New Roman Bold" w:cs="Times New Roman"/>
          <w:b/>
          <w:sz w:val="28"/>
          <w:szCs w:val="28"/>
          <w:lang w:val="pt-BR"/>
        </w:rPr>
        <w:t>ông tác lãnh đạo, chỉ đạo thực hiện các nghị quyết</w:t>
      </w:r>
      <w:r w:rsidR="00CF3655" w:rsidRPr="008246CE">
        <w:rPr>
          <w:rFonts w:ascii="Times New Roman Bold" w:hAnsi="Times New Roman Bold" w:cs="Times New Roman"/>
          <w:b/>
          <w:sz w:val="28"/>
          <w:szCs w:val="28"/>
          <w:lang w:val="pt-BR"/>
        </w:rPr>
        <w:t xml:space="preserve"> và chất vấn</w:t>
      </w:r>
    </w:p>
    <w:p w:rsidR="00FD4FF8" w:rsidRPr="00723E4C" w:rsidRDefault="003B3F65" w:rsidP="00D457D5">
      <w:pPr>
        <w:tabs>
          <w:tab w:val="left" w:pos="8931"/>
        </w:tabs>
        <w:spacing w:before="120" w:after="0" w:line="240" w:lineRule="auto"/>
        <w:ind w:firstLine="680"/>
        <w:jc w:val="both"/>
        <w:rPr>
          <w:rFonts w:ascii="Times New Roman" w:hAnsi="Times New Roman" w:cs="Times New Roman"/>
          <w:sz w:val="28"/>
          <w:szCs w:val="28"/>
          <w:lang w:val="es-ES"/>
        </w:rPr>
      </w:pPr>
      <w:r w:rsidRPr="00723E4C">
        <w:rPr>
          <w:rFonts w:ascii="Times New Roman" w:hAnsi="Times New Roman" w:cs="Times New Roman"/>
          <w:sz w:val="28"/>
          <w:szCs w:val="28"/>
          <w:lang w:val="es-ES"/>
        </w:rPr>
        <w:t>T</w:t>
      </w:r>
      <w:r w:rsidRPr="00723E4C">
        <w:rPr>
          <w:rFonts w:ascii="Times New Roman" w:hAnsi="Times New Roman" w:cs="Times New Roman"/>
          <w:sz w:val="28"/>
          <w:szCs w:val="28"/>
          <w:lang w:val="pt-BR"/>
        </w:rPr>
        <w:t>ừ đầu nhiệm kỳ Quốc hội khóa XIV đến năm 2020</w:t>
      </w:r>
      <w:r w:rsidRPr="00723E4C">
        <w:rPr>
          <w:rFonts w:ascii="Times New Roman" w:hAnsi="Times New Roman" w:cs="Times New Roman"/>
          <w:sz w:val="28"/>
          <w:szCs w:val="28"/>
          <w:lang w:val="es-ES"/>
        </w:rPr>
        <w:t xml:space="preserve">, Quốc hội không có nghị quyết riêng về giám sát chuyên đềđối với </w:t>
      </w:r>
      <w:r w:rsidR="00CF3655" w:rsidRPr="00723E4C">
        <w:rPr>
          <w:rFonts w:ascii="Times New Roman" w:hAnsi="Times New Roman" w:cs="Times New Roman"/>
          <w:sz w:val="28"/>
          <w:szCs w:val="28"/>
          <w:lang w:val="pt-BR"/>
        </w:rPr>
        <w:t xml:space="preserve">VKSND </w:t>
      </w:r>
      <w:r w:rsidR="00C346F7" w:rsidRPr="00723E4C">
        <w:rPr>
          <w:rFonts w:ascii="Times New Roman" w:hAnsi="Times New Roman" w:cs="Times New Roman"/>
          <w:sz w:val="28"/>
          <w:szCs w:val="28"/>
          <w:lang w:val="es-ES"/>
        </w:rPr>
        <w:t xml:space="preserve">nhưng </w:t>
      </w:r>
      <w:r w:rsidR="00BF781D" w:rsidRPr="00723E4C">
        <w:rPr>
          <w:rFonts w:ascii="Times New Roman" w:hAnsi="Times New Roman" w:cs="Times New Roman"/>
          <w:sz w:val="28"/>
          <w:szCs w:val="28"/>
          <w:lang w:val="es-ES"/>
        </w:rPr>
        <w:t xml:space="preserve">trong </w:t>
      </w:r>
      <w:r w:rsidRPr="00723E4C">
        <w:rPr>
          <w:rFonts w:ascii="Times New Roman" w:hAnsi="Times New Roman" w:cs="Times New Roman"/>
          <w:sz w:val="28"/>
          <w:szCs w:val="28"/>
          <w:lang w:val="es-ES"/>
        </w:rPr>
        <w:t>0</w:t>
      </w:r>
      <w:r w:rsidR="00071FF8" w:rsidRPr="00723E4C">
        <w:rPr>
          <w:rFonts w:ascii="Times New Roman" w:hAnsi="Times New Roman" w:cs="Times New Roman"/>
          <w:sz w:val="28"/>
          <w:szCs w:val="28"/>
          <w:lang w:val="es-ES"/>
        </w:rPr>
        <w:t>5</w:t>
      </w:r>
      <w:r w:rsidRPr="00723E4C">
        <w:rPr>
          <w:rFonts w:ascii="Times New Roman" w:hAnsi="Times New Roman" w:cs="Times New Roman"/>
          <w:sz w:val="28"/>
          <w:szCs w:val="28"/>
          <w:lang w:val="es-ES"/>
        </w:rPr>
        <w:t xml:space="preserve"> nghị quyết </w:t>
      </w:r>
      <w:r w:rsidR="00AE40CE">
        <w:rPr>
          <w:rFonts w:ascii="Times New Roman" w:hAnsi="Times New Roman" w:cs="Times New Roman"/>
          <w:sz w:val="28"/>
          <w:szCs w:val="28"/>
          <w:lang w:val="es-ES"/>
        </w:rPr>
        <w:t xml:space="preserve">về giám sát của Quốc hội </w:t>
      </w:r>
      <w:r w:rsidRPr="00723E4C">
        <w:rPr>
          <w:rFonts w:ascii="Times New Roman" w:hAnsi="Times New Roman" w:cs="Times New Roman"/>
          <w:sz w:val="28"/>
          <w:szCs w:val="28"/>
          <w:lang w:val="es-ES"/>
        </w:rPr>
        <w:t xml:space="preserve">có </w:t>
      </w:r>
      <w:r w:rsidR="00BF781D" w:rsidRPr="00723E4C">
        <w:rPr>
          <w:rFonts w:ascii="Times New Roman" w:hAnsi="Times New Roman" w:cs="Times New Roman"/>
          <w:sz w:val="28"/>
          <w:szCs w:val="28"/>
          <w:lang w:val="es-ES"/>
        </w:rPr>
        <w:t>0</w:t>
      </w:r>
      <w:r w:rsidR="00071FF8" w:rsidRPr="00723E4C">
        <w:rPr>
          <w:rFonts w:ascii="Times New Roman" w:hAnsi="Times New Roman" w:cs="Times New Roman"/>
          <w:sz w:val="28"/>
          <w:szCs w:val="28"/>
          <w:lang w:val="es-ES"/>
        </w:rPr>
        <w:t>5</w:t>
      </w:r>
      <w:r w:rsidR="000F300C">
        <w:rPr>
          <w:rFonts w:ascii="Times New Roman" w:hAnsi="Times New Roman" w:cs="Times New Roman"/>
          <w:sz w:val="28"/>
          <w:szCs w:val="28"/>
          <w:lang w:val="es-ES"/>
        </w:rPr>
        <w:t xml:space="preserve">nhóm </w:t>
      </w:r>
      <w:r w:rsidR="00A627BC" w:rsidRPr="00723E4C">
        <w:rPr>
          <w:rFonts w:ascii="Times New Roman" w:hAnsi="Times New Roman" w:cs="Times New Roman"/>
          <w:sz w:val="28"/>
          <w:szCs w:val="28"/>
          <w:lang w:val="es-ES"/>
        </w:rPr>
        <w:t>nhiệm vụ</w:t>
      </w:r>
      <w:r w:rsidR="00CF3655" w:rsidRPr="00723E4C">
        <w:rPr>
          <w:rFonts w:ascii="Times New Roman" w:hAnsi="Times New Roman" w:cs="Times New Roman"/>
          <w:sz w:val="28"/>
          <w:szCs w:val="28"/>
          <w:lang w:val="es-ES"/>
        </w:rPr>
        <w:t>liên quan đến</w:t>
      </w:r>
      <w:r w:rsidR="00A627BC" w:rsidRPr="00723E4C">
        <w:rPr>
          <w:rFonts w:ascii="Times New Roman" w:hAnsi="Times New Roman" w:cs="Times New Roman"/>
          <w:sz w:val="28"/>
          <w:szCs w:val="28"/>
          <w:lang w:val="es-ES"/>
        </w:rPr>
        <w:t xml:space="preserve"> trách nhiệm </w:t>
      </w:r>
      <w:r w:rsidRPr="00723E4C">
        <w:rPr>
          <w:rFonts w:ascii="Times New Roman" w:hAnsi="Times New Roman" w:cs="Times New Roman"/>
          <w:sz w:val="28"/>
          <w:szCs w:val="28"/>
          <w:lang w:val="es-ES"/>
        </w:rPr>
        <w:t>củ</w:t>
      </w:r>
      <w:r w:rsidR="00C346F7" w:rsidRPr="00723E4C">
        <w:rPr>
          <w:rFonts w:ascii="Times New Roman" w:hAnsi="Times New Roman" w:cs="Times New Roman"/>
          <w:sz w:val="28"/>
          <w:szCs w:val="28"/>
          <w:lang w:val="es-ES"/>
        </w:rPr>
        <w:t xml:space="preserve">a VKSND, </w:t>
      </w:r>
      <w:r w:rsidR="00AE40CE">
        <w:rPr>
          <w:rFonts w:ascii="Times New Roman" w:hAnsi="Times New Roman" w:cs="Times New Roman"/>
          <w:sz w:val="28"/>
          <w:szCs w:val="28"/>
          <w:lang w:val="es-ES"/>
        </w:rPr>
        <w:t>cụ thể</w:t>
      </w:r>
      <w:r w:rsidR="00C346F7" w:rsidRPr="00723E4C">
        <w:rPr>
          <w:rFonts w:ascii="Times New Roman" w:hAnsi="Times New Roman" w:cs="Times New Roman"/>
          <w:sz w:val="28"/>
          <w:szCs w:val="28"/>
          <w:lang w:val="es-ES"/>
        </w:rPr>
        <w:t>:</w:t>
      </w:r>
      <w:r w:rsidR="00A627BC" w:rsidRPr="00723E4C">
        <w:rPr>
          <w:rFonts w:ascii="Times New Roman" w:hAnsi="Times New Roman" w:cs="Times New Roman"/>
          <w:sz w:val="28"/>
          <w:szCs w:val="28"/>
          <w:lang w:val="es-ES"/>
        </w:rPr>
        <w:t xml:space="preserve"> (1) C</w:t>
      </w:r>
      <w:r w:rsidR="003A5F5D" w:rsidRPr="00723E4C">
        <w:rPr>
          <w:rFonts w:ascii="Times New Roman" w:hAnsi="Times New Roman" w:cs="Times New Roman"/>
          <w:sz w:val="28"/>
          <w:szCs w:val="28"/>
          <w:lang w:val="es-ES"/>
        </w:rPr>
        <w:t>hống oan sai trong truy tố</w:t>
      </w:r>
      <w:r w:rsidR="00DE0C36" w:rsidRPr="00723E4C">
        <w:rPr>
          <w:rFonts w:ascii="Times New Roman" w:hAnsi="Times New Roman" w:cs="Times New Roman"/>
          <w:sz w:val="28"/>
          <w:szCs w:val="28"/>
          <w:lang w:val="es-ES"/>
        </w:rPr>
        <w:t xml:space="preserve"> và thực hiện tốt Luậ</w:t>
      </w:r>
      <w:r w:rsidR="00723E4C" w:rsidRPr="00723E4C">
        <w:rPr>
          <w:rFonts w:ascii="Times New Roman" w:hAnsi="Times New Roman" w:cs="Times New Roman"/>
          <w:sz w:val="28"/>
          <w:szCs w:val="28"/>
          <w:lang w:val="es-ES"/>
        </w:rPr>
        <w:t>t T</w:t>
      </w:r>
      <w:r w:rsidR="00DE0C36" w:rsidRPr="00723E4C">
        <w:rPr>
          <w:rFonts w:ascii="Times New Roman" w:hAnsi="Times New Roman" w:cs="Times New Roman"/>
          <w:sz w:val="28"/>
          <w:szCs w:val="28"/>
          <w:lang w:val="es-ES"/>
        </w:rPr>
        <w:t>rách nhiệm bồi thường của Nhà nước</w:t>
      </w:r>
      <w:r w:rsidR="003A5F5D" w:rsidRPr="00723E4C">
        <w:rPr>
          <w:rFonts w:ascii="Times New Roman" w:hAnsi="Times New Roman" w:cs="Times New Roman"/>
          <w:sz w:val="28"/>
          <w:szCs w:val="28"/>
          <w:lang w:val="es-ES"/>
        </w:rPr>
        <w:t>;</w:t>
      </w:r>
      <w:r w:rsidR="00A627BC" w:rsidRPr="00723E4C">
        <w:rPr>
          <w:rFonts w:ascii="Times New Roman" w:hAnsi="Times New Roman" w:cs="Times New Roman"/>
          <w:sz w:val="28"/>
          <w:szCs w:val="28"/>
          <w:lang w:val="es-ES"/>
        </w:rPr>
        <w:t xml:space="preserve"> (2) N</w:t>
      </w:r>
      <w:r w:rsidR="003A5F5D" w:rsidRPr="00723E4C">
        <w:rPr>
          <w:rFonts w:ascii="Times New Roman" w:hAnsi="Times New Roman" w:cs="Times New Roman"/>
          <w:sz w:val="28"/>
          <w:szCs w:val="28"/>
          <w:lang w:val="es-ES"/>
        </w:rPr>
        <w:t>âng cao chất lượng kiểm sát điều tra và truy tố để hạn chế mức thấp nhất việc trả hồ sơ yêu cầu điều tra bổ sung</w:t>
      </w:r>
      <w:r w:rsidR="00A627BC" w:rsidRPr="00723E4C">
        <w:rPr>
          <w:rFonts w:ascii="Times New Roman" w:hAnsi="Times New Roman" w:cs="Times New Roman"/>
          <w:sz w:val="28"/>
          <w:szCs w:val="28"/>
          <w:lang w:val="es-ES"/>
        </w:rPr>
        <w:t>; (3)T</w:t>
      </w:r>
      <w:r w:rsidR="003A5F5D" w:rsidRPr="00723E4C">
        <w:rPr>
          <w:rFonts w:ascii="Times New Roman" w:hAnsi="Times New Roman" w:cs="Times New Roman"/>
          <w:sz w:val="28"/>
          <w:szCs w:val="28"/>
          <w:lang w:val="es-ES"/>
        </w:rPr>
        <w:t>ruy tố kịp thời, nghiêm minh mọi hành vi phạm tội liên quan đến quy hoạch, quản lý và sử dụng đất đai tại đô thị</w:t>
      </w:r>
      <w:r w:rsidR="00A627BC" w:rsidRPr="00723E4C">
        <w:rPr>
          <w:rFonts w:ascii="Times New Roman" w:hAnsi="Times New Roman" w:cs="Times New Roman"/>
          <w:sz w:val="28"/>
          <w:szCs w:val="28"/>
          <w:lang w:val="es-ES"/>
        </w:rPr>
        <w:t>; (4)H</w:t>
      </w:r>
      <w:r w:rsidR="00FD4FF8" w:rsidRPr="00723E4C">
        <w:rPr>
          <w:rFonts w:ascii="Times New Roman" w:hAnsi="Times New Roman" w:cs="Times New Roman"/>
          <w:sz w:val="28"/>
          <w:szCs w:val="28"/>
          <w:lang w:val="es-ES"/>
        </w:rPr>
        <w:t>oàn thiện quy trình truy tố tội phạm liên quan đến xâm hại trẻ em</w:t>
      </w:r>
      <w:r w:rsidR="00EE698C">
        <w:rPr>
          <w:rFonts w:ascii="Times New Roman" w:hAnsi="Times New Roman" w:cs="Times New Roman"/>
          <w:sz w:val="28"/>
          <w:szCs w:val="28"/>
          <w:lang w:val="es-ES"/>
        </w:rPr>
        <w:t>; (5) Ban hành t</w:t>
      </w:r>
      <w:r w:rsidR="00F4519A" w:rsidRPr="00723E4C">
        <w:rPr>
          <w:rFonts w:ascii="Times New Roman" w:hAnsi="Times New Roman" w:cs="Times New Roman"/>
          <w:sz w:val="28"/>
          <w:szCs w:val="28"/>
          <w:lang w:val="es-ES"/>
        </w:rPr>
        <w:t>hông tư liên tịch về công tác phối hợp trong giải quyết các vụ án xâm hại tình dục trẻ em</w:t>
      </w:r>
      <w:r w:rsidR="00FD4FF8" w:rsidRPr="00723E4C">
        <w:rPr>
          <w:rFonts w:ascii="Times New Roman" w:hAnsi="Times New Roman" w:cs="Times New Roman"/>
          <w:sz w:val="28"/>
          <w:szCs w:val="28"/>
          <w:lang w:val="es-ES"/>
        </w:rPr>
        <w:t>.</w:t>
      </w:r>
    </w:p>
    <w:p w:rsidR="00CF3655" w:rsidRPr="008B5900" w:rsidRDefault="00CF3655" w:rsidP="00D457D5">
      <w:pPr>
        <w:pStyle w:val="NormalWeb"/>
        <w:shd w:val="clear" w:color="auto" w:fill="FFFFFF"/>
        <w:spacing w:before="120"/>
        <w:ind w:firstLine="680"/>
        <w:jc w:val="both"/>
        <w:rPr>
          <w:sz w:val="28"/>
          <w:szCs w:val="28"/>
          <w:lang w:val="pt-BR"/>
        </w:rPr>
      </w:pPr>
      <w:r w:rsidRPr="008B5900">
        <w:rPr>
          <w:sz w:val="28"/>
          <w:szCs w:val="28"/>
          <w:lang w:val="pt-BR"/>
        </w:rPr>
        <w:t xml:space="preserve">Trong kỳ, </w:t>
      </w:r>
      <w:r w:rsidR="002221A4">
        <w:rPr>
          <w:sz w:val="28"/>
          <w:szCs w:val="28"/>
          <w:lang w:val="vi-VN"/>
        </w:rPr>
        <w:t xml:space="preserve">Viện trưởng </w:t>
      </w:r>
      <w:r w:rsidRPr="008B5900">
        <w:rPr>
          <w:sz w:val="28"/>
          <w:szCs w:val="28"/>
          <w:lang w:val="pt-BR"/>
        </w:rPr>
        <w:t xml:space="preserve">VKSND tối cao nhận được 23 chất vấn trực tiếp tại các phiên họp, kỳ </w:t>
      </w:r>
      <w:r w:rsidR="002221A4">
        <w:rPr>
          <w:sz w:val="28"/>
          <w:szCs w:val="28"/>
          <w:lang w:val="pt-BR"/>
        </w:rPr>
        <w:t>họp và thông qua phiếu chất vấn về 29 vụ, việc.</w:t>
      </w:r>
    </w:p>
    <w:p w:rsidR="00B81189" w:rsidRDefault="00CF3655" w:rsidP="00D457D5">
      <w:pPr>
        <w:pStyle w:val="NormalWeb"/>
        <w:shd w:val="clear" w:color="auto" w:fill="FFFFFF"/>
        <w:spacing w:before="120"/>
        <w:ind w:firstLine="680"/>
        <w:jc w:val="both"/>
        <w:rPr>
          <w:spacing w:val="2"/>
          <w:sz w:val="28"/>
          <w:szCs w:val="28"/>
          <w:lang w:val="pt-BR"/>
        </w:rPr>
      </w:pPr>
      <w:r w:rsidRPr="00BE7587">
        <w:rPr>
          <w:spacing w:val="2"/>
          <w:sz w:val="28"/>
          <w:szCs w:val="28"/>
          <w:lang w:val="pt-BR"/>
        </w:rPr>
        <w:t xml:space="preserve">Ngay sau </w:t>
      </w:r>
      <w:r w:rsidR="00D86D4A">
        <w:rPr>
          <w:spacing w:val="2"/>
          <w:sz w:val="28"/>
          <w:szCs w:val="28"/>
          <w:lang w:val="pt-BR"/>
        </w:rPr>
        <w:t xml:space="preserve">khi </w:t>
      </w:r>
      <w:r w:rsidR="000F300C">
        <w:rPr>
          <w:spacing w:val="2"/>
          <w:sz w:val="28"/>
          <w:szCs w:val="28"/>
          <w:lang w:val="pt-BR"/>
        </w:rPr>
        <w:t>Quốc hội ban hành</w:t>
      </w:r>
      <w:r w:rsidR="003B3F65" w:rsidRPr="00BE7587">
        <w:rPr>
          <w:spacing w:val="2"/>
          <w:sz w:val="28"/>
          <w:szCs w:val="28"/>
          <w:lang w:val="pt-BR"/>
        </w:rPr>
        <w:t xml:space="preserve">các nghị quyết, Viện trưởng VKSND tối cao </w:t>
      </w:r>
      <w:r w:rsidRPr="00BE7587">
        <w:rPr>
          <w:spacing w:val="2"/>
          <w:sz w:val="28"/>
          <w:szCs w:val="28"/>
          <w:lang w:val="pt-BR"/>
        </w:rPr>
        <w:t>đã quán triệt</w:t>
      </w:r>
      <w:r w:rsidR="00790765" w:rsidRPr="00BE7587">
        <w:rPr>
          <w:spacing w:val="2"/>
          <w:sz w:val="28"/>
          <w:szCs w:val="28"/>
          <w:lang w:val="pt-BR"/>
        </w:rPr>
        <w:t>0</w:t>
      </w:r>
      <w:r w:rsidR="00992692" w:rsidRPr="00BE7587">
        <w:rPr>
          <w:spacing w:val="2"/>
          <w:sz w:val="28"/>
          <w:szCs w:val="28"/>
          <w:lang w:val="pt-BR"/>
        </w:rPr>
        <w:t>5</w:t>
      </w:r>
      <w:r w:rsidR="00790765" w:rsidRPr="00BE7587">
        <w:rPr>
          <w:spacing w:val="2"/>
          <w:sz w:val="28"/>
          <w:szCs w:val="28"/>
          <w:lang w:val="pt-BR"/>
        </w:rPr>
        <w:t xml:space="preserve">nhiệm vụ trên </w:t>
      </w:r>
      <w:r w:rsidR="00857095" w:rsidRPr="00BE7587">
        <w:rPr>
          <w:spacing w:val="2"/>
          <w:sz w:val="28"/>
          <w:szCs w:val="28"/>
          <w:lang w:val="pt-BR"/>
        </w:rPr>
        <w:t xml:space="preserve">vào </w:t>
      </w:r>
      <w:r w:rsidRPr="00BE7587">
        <w:rPr>
          <w:spacing w:val="2"/>
          <w:sz w:val="28"/>
          <w:szCs w:val="28"/>
          <w:lang w:val="pt-BR"/>
        </w:rPr>
        <w:t xml:space="preserve">chỉ thị, kế hoạch công tác </w:t>
      </w:r>
      <w:r w:rsidR="00C346F7" w:rsidRPr="00BE7587">
        <w:rPr>
          <w:spacing w:val="2"/>
          <w:sz w:val="28"/>
          <w:szCs w:val="28"/>
          <w:lang w:val="pt-BR"/>
        </w:rPr>
        <w:t>để triển khai thực hiện</w:t>
      </w:r>
      <w:r w:rsidR="00857095" w:rsidRPr="00BE7587">
        <w:rPr>
          <w:spacing w:val="2"/>
          <w:sz w:val="28"/>
          <w:szCs w:val="28"/>
          <w:lang w:val="pt-BR"/>
        </w:rPr>
        <w:t xml:space="preserve"> trong toàn Ngành</w:t>
      </w:r>
      <w:r w:rsidR="00E941D0">
        <w:rPr>
          <w:spacing w:val="2"/>
          <w:sz w:val="28"/>
          <w:szCs w:val="28"/>
          <w:lang w:val="pt-BR"/>
        </w:rPr>
        <w:t>;</w:t>
      </w:r>
      <w:r w:rsidR="00E941D0" w:rsidRPr="00BE7587">
        <w:rPr>
          <w:spacing w:val="2"/>
          <w:sz w:val="28"/>
          <w:szCs w:val="28"/>
          <w:lang w:val="pt-BR"/>
        </w:rPr>
        <w:t xml:space="preserve">coi đây là </w:t>
      </w:r>
      <w:r w:rsidR="00E941D0">
        <w:rPr>
          <w:spacing w:val="2"/>
          <w:sz w:val="28"/>
          <w:szCs w:val="28"/>
          <w:lang w:val="pt-BR"/>
        </w:rPr>
        <w:t xml:space="preserve">những </w:t>
      </w:r>
      <w:r w:rsidR="00E941D0" w:rsidRPr="00BE7587">
        <w:rPr>
          <w:spacing w:val="2"/>
          <w:sz w:val="28"/>
          <w:szCs w:val="28"/>
          <w:lang w:val="pt-BR"/>
        </w:rPr>
        <w:t xml:space="preserve">nhiệm vụ chính trị quan trọng </w:t>
      </w:r>
      <w:r w:rsidR="00E941D0">
        <w:rPr>
          <w:spacing w:val="2"/>
          <w:sz w:val="28"/>
          <w:szCs w:val="28"/>
          <w:lang w:val="pt-BR"/>
        </w:rPr>
        <w:t>hàng đầu, phải thực hiện tốt</w:t>
      </w:r>
      <w:r w:rsidR="00AE40CE">
        <w:rPr>
          <w:spacing w:val="2"/>
          <w:sz w:val="28"/>
          <w:szCs w:val="28"/>
          <w:lang w:val="pt-BR"/>
        </w:rPr>
        <w:t>. T</w:t>
      </w:r>
      <w:r w:rsidR="00E941D0">
        <w:rPr>
          <w:spacing w:val="2"/>
          <w:sz w:val="28"/>
          <w:szCs w:val="28"/>
          <w:lang w:val="pt-BR"/>
        </w:rPr>
        <w:t>heo</w:t>
      </w:r>
      <w:r w:rsidR="00B21850" w:rsidRPr="00BE7587">
        <w:rPr>
          <w:spacing w:val="2"/>
          <w:sz w:val="28"/>
          <w:szCs w:val="28"/>
          <w:lang w:val="pt-BR"/>
        </w:rPr>
        <w:t xml:space="preserve"> đó, </w:t>
      </w:r>
      <w:r w:rsidR="00B21850">
        <w:rPr>
          <w:spacing w:val="2"/>
          <w:sz w:val="28"/>
          <w:szCs w:val="28"/>
          <w:lang w:val="pt-BR"/>
        </w:rPr>
        <w:t>tập trung chỉ đạo</w:t>
      </w:r>
      <w:r w:rsidR="00AE40CE">
        <w:rPr>
          <w:spacing w:val="2"/>
          <w:sz w:val="28"/>
          <w:szCs w:val="28"/>
          <w:lang w:val="pt-BR"/>
        </w:rPr>
        <w:t xml:space="preserve">đổi mới công tác tổ chức cán bộ; </w:t>
      </w:r>
      <w:r w:rsidR="00E941D0">
        <w:rPr>
          <w:spacing w:val="2"/>
          <w:sz w:val="28"/>
          <w:szCs w:val="28"/>
          <w:lang w:val="pt-BR"/>
        </w:rPr>
        <w:t>yêu cầu</w:t>
      </w:r>
      <w:r w:rsidR="00B21850" w:rsidRPr="00BE7587">
        <w:rPr>
          <w:spacing w:val="2"/>
          <w:sz w:val="28"/>
          <w:szCs w:val="28"/>
          <w:lang w:val="pt-BR"/>
        </w:rPr>
        <w:t xml:space="preserve"> người đứng đầu </w:t>
      </w:r>
      <w:r w:rsidR="00E941D0" w:rsidRPr="00BE7587">
        <w:rPr>
          <w:spacing w:val="2"/>
          <w:sz w:val="28"/>
          <w:szCs w:val="28"/>
          <w:lang w:val="pt-BR"/>
        </w:rPr>
        <w:t>phải chịu trách nhiệm khi đơn vị mình không hoàn thành</w:t>
      </w:r>
      <w:r w:rsidR="00E941D0">
        <w:rPr>
          <w:spacing w:val="2"/>
          <w:sz w:val="28"/>
          <w:szCs w:val="28"/>
          <w:lang w:val="pt-BR"/>
        </w:rPr>
        <w:t xml:space="preserve"> nhiệm vụ</w:t>
      </w:r>
      <w:r w:rsidR="00B21850" w:rsidRPr="00BE7587">
        <w:rPr>
          <w:spacing w:val="2"/>
          <w:sz w:val="28"/>
          <w:szCs w:val="28"/>
          <w:lang w:val="pt-BR"/>
        </w:rPr>
        <w:t xml:space="preserve">; đề ra </w:t>
      </w:r>
      <w:r w:rsidR="00B21850">
        <w:rPr>
          <w:spacing w:val="2"/>
          <w:sz w:val="28"/>
          <w:szCs w:val="28"/>
          <w:lang w:val="pt-BR"/>
        </w:rPr>
        <w:t>nhiều</w:t>
      </w:r>
      <w:r w:rsidR="00E941D0">
        <w:rPr>
          <w:spacing w:val="2"/>
          <w:sz w:val="28"/>
          <w:szCs w:val="28"/>
          <w:lang w:val="pt-BR"/>
        </w:rPr>
        <w:t>biện</w:t>
      </w:r>
      <w:r w:rsidR="00B21850" w:rsidRPr="00BE7587">
        <w:rPr>
          <w:spacing w:val="2"/>
          <w:sz w:val="28"/>
          <w:szCs w:val="28"/>
          <w:lang w:val="pt-BR"/>
        </w:rPr>
        <w:t xml:space="preserve"> pháp </w:t>
      </w:r>
      <w:r w:rsidR="00E941D0">
        <w:rPr>
          <w:spacing w:val="2"/>
          <w:sz w:val="28"/>
          <w:szCs w:val="28"/>
          <w:lang w:val="pt-BR"/>
        </w:rPr>
        <w:t xml:space="preserve">nghiệp vụ </w:t>
      </w:r>
      <w:r w:rsidR="00B21850" w:rsidRPr="00BE7587">
        <w:rPr>
          <w:spacing w:val="2"/>
          <w:sz w:val="28"/>
          <w:szCs w:val="28"/>
          <w:lang w:val="pt-BR"/>
        </w:rPr>
        <w:t>để tập trung lãnh đạo, chỉ đạo</w:t>
      </w:r>
      <w:r w:rsidR="005B572D">
        <w:rPr>
          <w:spacing w:val="2"/>
          <w:sz w:val="28"/>
          <w:szCs w:val="28"/>
          <w:lang w:val="pt-BR"/>
        </w:rPr>
        <w:t>,</w:t>
      </w:r>
      <w:r w:rsidR="00E941D0">
        <w:rPr>
          <w:spacing w:val="2"/>
          <w:sz w:val="28"/>
          <w:szCs w:val="28"/>
          <w:lang w:val="pt-BR"/>
        </w:rPr>
        <w:t>bảo đảm hoàn thành nhiệm vụ</w:t>
      </w:r>
      <w:r w:rsidR="00B21850" w:rsidRPr="00BE7587">
        <w:rPr>
          <w:spacing w:val="2"/>
          <w:sz w:val="28"/>
          <w:szCs w:val="28"/>
          <w:lang w:val="pt-BR"/>
        </w:rPr>
        <w:t xml:space="preserve">. </w:t>
      </w:r>
      <w:r w:rsidR="005B572D">
        <w:rPr>
          <w:spacing w:val="2"/>
          <w:sz w:val="28"/>
          <w:szCs w:val="28"/>
          <w:lang w:val="pt-BR"/>
        </w:rPr>
        <w:t>C</w:t>
      </w:r>
      <w:r w:rsidR="008B3DF1">
        <w:rPr>
          <w:spacing w:val="2"/>
          <w:sz w:val="28"/>
          <w:szCs w:val="28"/>
          <w:lang w:val="pt-BR"/>
        </w:rPr>
        <w:t xml:space="preserve">ác chất vấn của Đại biểu Quốc hội đều được Viện trưởng VKSND tối cao </w:t>
      </w:r>
      <w:r w:rsidR="0008731D" w:rsidRPr="00BE7587">
        <w:rPr>
          <w:spacing w:val="2"/>
          <w:sz w:val="28"/>
          <w:szCs w:val="28"/>
          <w:lang w:val="pt-BR"/>
        </w:rPr>
        <w:t xml:space="preserve">trả lời </w:t>
      </w:r>
      <w:r w:rsidR="00443C56">
        <w:rPr>
          <w:spacing w:val="2"/>
          <w:sz w:val="28"/>
          <w:szCs w:val="28"/>
          <w:lang w:val="pt-BR"/>
        </w:rPr>
        <w:t>đầy đủ</w:t>
      </w:r>
      <w:r w:rsidR="0008731D" w:rsidRPr="00BE7587">
        <w:rPr>
          <w:spacing w:val="2"/>
          <w:sz w:val="28"/>
          <w:szCs w:val="28"/>
          <w:lang w:val="pt-BR"/>
        </w:rPr>
        <w:t xml:space="preserve"> và </w:t>
      </w:r>
      <w:r w:rsidRPr="00BE7587">
        <w:rPr>
          <w:spacing w:val="2"/>
          <w:sz w:val="28"/>
          <w:szCs w:val="28"/>
          <w:lang w:val="pt-BR"/>
        </w:rPr>
        <w:t xml:space="preserve">chỉ đạo đơn vị có trách nhiệm </w:t>
      </w:r>
      <w:r w:rsidR="00F66383">
        <w:rPr>
          <w:spacing w:val="2"/>
          <w:sz w:val="28"/>
          <w:szCs w:val="28"/>
          <w:lang w:val="pt-BR"/>
        </w:rPr>
        <w:t xml:space="preserve">tập trung giải quyết </w:t>
      </w:r>
      <w:r w:rsidR="00817ED4">
        <w:rPr>
          <w:spacing w:val="2"/>
          <w:sz w:val="28"/>
          <w:szCs w:val="28"/>
          <w:lang w:val="pt-BR"/>
        </w:rPr>
        <w:t>các nội dung chất vấn.</w:t>
      </w:r>
    </w:p>
    <w:p w:rsidR="00622408" w:rsidRPr="008B5900" w:rsidRDefault="00622408" w:rsidP="0093140D">
      <w:pPr>
        <w:pStyle w:val="NormalWeb"/>
        <w:shd w:val="clear" w:color="auto" w:fill="FFFFFF"/>
        <w:spacing w:before="120" w:after="60"/>
        <w:ind w:firstLine="680"/>
        <w:jc w:val="both"/>
        <w:rPr>
          <w:b/>
          <w:sz w:val="28"/>
          <w:szCs w:val="28"/>
          <w:lang w:val="pt-BR"/>
        </w:rPr>
      </w:pPr>
      <w:r w:rsidRPr="008B5900">
        <w:rPr>
          <w:b/>
          <w:sz w:val="28"/>
          <w:szCs w:val="28"/>
          <w:lang w:val="pt-BR"/>
        </w:rPr>
        <w:t xml:space="preserve">2. Kết quả thực hiện các </w:t>
      </w:r>
      <w:r w:rsidR="00790765" w:rsidRPr="008B5900">
        <w:rPr>
          <w:b/>
          <w:sz w:val="28"/>
          <w:szCs w:val="28"/>
          <w:lang w:val="pt-BR"/>
        </w:rPr>
        <w:t>n</w:t>
      </w:r>
      <w:r w:rsidRPr="008B5900">
        <w:rPr>
          <w:b/>
          <w:sz w:val="28"/>
          <w:szCs w:val="28"/>
          <w:lang w:val="pt-BR"/>
        </w:rPr>
        <w:t>ghị quyết</w:t>
      </w:r>
    </w:p>
    <w:p w:rsidR="00752A08" w:rsidRPr="008B5900" w:rsidRDefault="00A956C8" w:rsidP="0093140D">
      <w:pPr>
        <w:pStyle w:val="NormalWeb"/>
        <w:shd w:val="clear" w:color="auto" w:fill="FFFFFF"/>
        <w:spacing w:before="120" w:after="60"/>
        <w:ind w:firstLine="680"/>
        <w:jc w:val="both"/>
        <w:rPr>
          <w:sz w:val="28"/>
          <w:szCs w:val="28"/>
          <w:lang w:val="es-ES_tradnl"/>
        </w:rPr>
      </w:pPr>
      <w:r w:rsidRPr="008B5900">
        <w:rPr>
          <w:b/>
          <w:i/>
          <w:sz w:val="28"/>
          <w:szCs w:val="28"/>
          <w:lang w:val="pt-BR"/>
        </w:rPr>
        <w:t>2</w:t>
      </w:r>
      <w:r w:rsidR="003B3F65" w:rsidRPr="008B5900">
        <w:rPr>
          <w:b/>
          <w:i/>
          <w:sz w:val="28"/>
          <w:szCs w:val="28"/>
          <w:lang w:val="pt-BR"/>
        </w:rPr>
        <w:t>.</w:t>
      </w:r>
      <w:r w:rsidR="00622408" w:rsidRPr="008B5900">
        <w:rPr>
          <w:b/>
          <w:i/>
          <w:sz w:val="28"/>
          <w:szCs w:val="28"/>
          <w:lang w:val="pt-BR"/>
        </w:rPr>
        <w:t>1.</w:t>
      </w:r>
      <w:r w:rsidR="00F66383">
        <w:rPr>
          <w:b/>
          <w:i/>
          <w:sz w:val="28"/>
          <w:szCs w:val="28"/>
          <w:lang w:val="pt-BR"/>
        </w:rPr>
        <w:t>Ngành Kiểm sát đã t</w:t>
      </w:r>
      <w:r w:rsidR="003B3F65" w:rsidRPr="008B5900">
        <w:rPr>
          <w:b/>
          <w:i/>
          <w:sz w:val="28"/>
          <w:szCs w:val="28"/>
          <w:lang w:val="pt-BR"/>
        </w:rPr>
        <w:t>hực hiện tốt</w:t>
      </w:r>
      <w:r w:rsidR="005A3472" w:rsidRPr="008B5900">
        <w:rPr>
          <w:b/>
          <w:i/>
          <w:sz w:val="28"/>
          <w:szCs w:val="28"/>
          <w:lang w:val="pt-BR"/>
        </w:rPr>
        <w:t xml:space="preserve"> hơn</w:t>
      </w:r>
      <w:r w:rsidR="003B3F65" w:rsidRPr="008B5900">
        <w:rPr>
          <w:b/>
          <w:i/>
          <w:sz w:val="28"/>
          <w:szCs w:val="28"/>
          <w:lang w:val="pt-BR"/>
        </w:rPr>
        <w:t xml:space="preserve"> nhiệm vụchống oan, sai</w:t>
      </w:r>
      <w:r w:rsidR="00CD539A" w:rsidRPr="008B5900">
        <w:rPr>
          <w:b/>
          <w:i/>
          <w:sz w:val="28"/>
          <w:szCs w:val="28"/>
          <w:lang w:val="pt-BR"/>
        </w:rPr>
        <w:t xml:space="preserve"> và giải quyết yêu cầu bồi thường</w:t>
      </w:r>
      <w:r w:rsidR="00AB0D43">
        <w:rPr>
          <w:b/>
          <w:i/>
          <w:sz w:val="28"/>
          <w:szCs w:val="28"/>
          <w:lang w:val="pt-BR"/>
        </w:rPr>
        <w:t xml:space="preserve">: </w:t>
      </w:r>
      <w:r w:rsidR="00F66383">
        <w:rPr>
          <w:sz w:val="28"/>
          <w:szCs w:val="28"/>
          <w:lang w:val="pt-BR"/>
        </w:rPr>
        <w:t>T</w:t>
      </w:r>
      <w:r w:rsidR="00F66383" w:rsidRPr="00F66383">
        <w:rPr>
          <w:sz w:val="28"/>
          <w:szCs w:val="28"/>
          <w:lang w:val="pt-BR"/>
        </w:rPr>
        <w:t>hời gian qua, n</w:t>
      </w:r>
      <w:r w:rsidRPr="00F66383">
        <w:rPr>
          <w:sz w:val="28"/>
          <w:szCs w:val="28"/>
          <w:lang w:val="pt-BR"/>
        </w:rPr>
        <w:t>gành</w:t>
      </w:r>
      <w:r w:rsidRPr="008B5900">
        <w:rPr>
          <w:sz w:val="28"/>
          <w:szCs w:val="28"/>
          <w:lang w:val="pt-BR"/>
        </w:rPr>
        <w:t xml:space="preserve"> Kiểm sát </w:t>
      </w:r>
      <w:r w:rsidR="00E61DD5" w:rsidRPr="008B5900">
        <w:rPr>
          <w:sz w:val="28"/>
          <w:szCs w:val="28"/>
          <w:lang w:val="pt-BR"/>
        </w:rPr>
        <w:t xml:space="preserve">đã </w:t>
      </w:r>
      <w:r w:rsidRPr="008B5900">
        <w:rPr>
          <w:sz w:val="28"/>
          <w:szCs w:val="28"/>
          <w:lang w:val="pt-BR"/>
        </w:rPr>
        <w:t xml:space="preserve">kiểm sát </w:t>
      </w:r>
      <w:r w:rsidR="00E61DD5" w:rsidRPr="008B5900">
        <w:rPr>
          <w:sz w:val="28"/>
          <w:szCs w:val="28"/>
          <w:lang w:val="pt-BR"/>
        </w:rPr>
        <w:t xml:space="preserve">chặt chẽ việc </w:t>
      </w:r>
      <w:r w:rsidR="0008731D" w:rsidRPr="008B5900">
        <w:rPr>
          <w:sz w:val="28"/>
          <w:szCs w:val="28"/>
          <w:lang w:val="pt-BR"/>
        </w:rPr>
        <w:t>giải quyết</w:t>
      </w:r>
      <w:r w:rsidR="00790765" w:rsidRPr="008B5900">
        <w:rPr>
          <w:sz w:val="28"/>
          <w:szCs w:val="28"/>
          <w:lang w:val="pt-BR"/>
        </w:rPr>
        <w:t xml:space="preserve">nguồn tin về </w:t>
      </w:r>
      <w:r w:rsidRPr="008B5900">
        <w:rPr>
          <w:sz w:val="28"/>
          <w:szCs w:val="28"/>
          <w:lang w:val="pt-BR"/>
        </w:rPr>
        <w:t>tội phạm</w:t>
      </w:r>
      <w:r w:rsidR="00F66383">
        <w:rPr>
          <w:sz w:val="28"/>
          <w:szCs w:val="28"/>
          <w:lang w:val="pt-BR"/>
        </w:rPr>
        <w:t xml:space="preserve"> và</w:t>
      </w:r>
      <w:r w:rsidR="00817ED4">
        <w:rPr>
          <w:sz w:val="28"/>
          <w:szCs w:val="28"/>
          <w:lang w:val="pt-BR"/>
        </w:rPr>
        <w:t xml:space="preserve"> việc áp dụng</w:t>
      </w:r>
      <w:r w:rsidR="0008731D" w:rsidRPr="008B5900">
        <w:rPr>
          <w:sz w:val="28"/>
          <w:szCs w:val="28"/>
          <w:lang w:val="pt-BR"/>
        </w:rPr>
        <w:t xml:space="preserve"> các biện pháp </w:t>
      </w:r>
      <w:r w:rsidR="0008731D" w:rsidRPr="008B5900">
        <w:rPr>
          <w:sz w:val="28"/>
          <w:szCs w:val="28"/>
          <w:lang w:val="pt-BR"/>
        </w:rPr>
        <w:lastRenderedPageBreak/>
        <w:t>ngăn chặn</w:t>
      </w:r>
      <w:r w:rsidR="002A6948" w:rsidRPr="008B5900">
        <w:rPr>
          <w:sz w:val="28"/>
          <w:szCs w:val="28"/>
          <w:lang w:val="pt-BR"/>
        </w:rPr>
        <w:t xml:space="preserve">. </w:t>
      </w:r>
      <w:r w:rsidR="00817ED4" w:rsidRPr="00AD0468">
        <w:rPr>
          <w:sz w:val="28"/>
          <w:szCs w:val="28"/>
          <w:lang w:val="pt-BR"/>
        </w:rPr>
        <w:t>Qua</w:t>
      </w:r>
      <w:r w:rsidR="00790765" w:rsidRPr="00AD0468">
        <w:rPr>
          <w:sz w:val="28"/>
          <w:szCs w:val="28"/>
          <w:lang w:val="pt-BR"/>
        </w:rPr>
        <w:t xml:space="preserve"> đó,</w:t>
      </w:r>
      <w:r w:rsidR="008E5CB3" w:rsidRPr="00AD0468">
        <w:rPr>
          <w:sz w:val="28"/>
          <w:szCs w:val="28"/>
          <w:lang w:val="pt-BR"/>
        </w:rPr>
        <w:t xml:space="preserve">Viện kiểm sát </w:t>
      </w:r>
      <w:r w:rsidRPr="00AD0468">
        <w:rPr>
          <w:sz w:val="28"/>
          <w:szCs w:val="28"/>
          <w:lang w:val="pt-BR"/>
        </w:rPr>
        <w:t xml:space="preserve">đã yêu cầu </w:t>
      </w:r>
      <w:r w:rsidR="002A6948" w:rsidRPr="00AD0468">
        <w:rPr>
          <w:sz w:val="28"/>
          <w:szCs w:val="28"/>
          <w:lang w:val="pt-BR"/>
        </w:rPr>
        <w:t xml:space="preserve">Cơ quan điều tra </w:t>
      </w:r>
      <w:r w:rsidRPr="00AD0468">
        <w:rPr>
          <w:sz w:val="28"/>
          <w:szCs w:val="28"/>
          <w:lang w:val="pt-BR"/>
        </w:rPr>
        <w:t xml:space="preserve">khởi tố </w:t>
      </w:r>
      <w:r w:rsidR="006A60D1" w:rsidRPr="00AD0468">
        <w:rPr>
          <w:sz w:val="28"/>
          <w:szCs w:val="28"/>
          <w:lang w:val="pt-BR"/>
        </w:rPr>
        <w:t>hơn</w:t>
      </w:r>
      <w:r w:rsidR="002A6948" w:rsidRPr="00AD0468">
        <w:rPr>
          <w:sz w:val="28"/>
          <w:szCs w:val="28"/>
          <w:lang w:val="pt-BR"/>
        </w:rPr>
        <w:t xml:space="preserve"> 3.000</w:t>
      </w:r>
      <w:r w:rsidRPr="00AD0468">
        <w:rPr>
          <w:sz w:val="28"/>
          <w:szCs w:val="28"/>
          <w:lang w:val="pt-BR"/>
        </w:rPr>
        <w:t xml:space="preserve"> vụ</w:t>
      </w:r>
      <w:r w:rsidR="003E587B" w:rsidRPr="00AD0468">
        <w:rPr>
          <w:sz w:val="28"/>
          <w:szCs w:val="28"/>
          <w:lang w:val="pt-BR"/>
        </w:rPr>
        <w:t xml:space="preserve"> án</w:t>
      </w:r>
      <w:r w:rsidR="00AD0468">
        <w:rPr>
          <w:sz w:val="28"/>
          <w:szCs w:val="28"/>
          <w:lang w:val="pt-BR"/>
        </w:rPr>
        <w:t>,</w:t>
      </w:r>
      <w:r w:rsidRPr="00AD0468">
        <w:rPr>
          <w:sz w:val="28"/>
          <w:szCs w:val="28"/>
          <w:lang w:val="pt-BR"/>
        </w:rPr>
        <w:t xml:space="preserve"> hủy </w:t>
      </w:r>
      <w:r w:rsidR="00F66383" w:rsidRPr="00AD0468">
        <w:rPr>
          <w:sz w:val="28"/>
          <w:szCs w:val="28"/>
          <w:lang w:val="pt-BR"/>
        </w:rPr>
        <w:t xml:space="preserve">bỏ </w:t>
      </w:r>
      <w:r w:rsidR="00F94529" w:rsidRPr="00AD0468">
        <w:rPr>
          <w:sz w:val="28"/>
          <w:szCs w:val="28"/>
          <w:lang w:val="vi-VN"/>
        </w:rPr>
        <w:t>78</w:t>
      </w:r>
      <w:r w:rsidR="00BF56E7" w:rsidRPr="00AD0468">
        <w:rPr>
          <w:sz w:val="28"/>
          <w:szCs w:val="28"/>
          <w:lang w:val="pt-BR"/>
        </w:rPr>
        <w:t xml:space="preserve"> quyết định khởi tố vụ án.</w:t>
      </w:r>
      <w:r w:rsidR="00F66383" w:rsidRPr="00AD0468">
        <w:rPr>
          <w:sz w:val="28"/>
          <w:szCs w:val="28"/>
          <w:lang w:val="pt-BR"/>
        </w:rPr>
        <w:t>Đồng th</w:t>
      </w:r>
      <w:r w:rsidR="00C30E56">
        <w:rPr>
          <w:sz w:val="28"/>
          <w:szCs w:val="28"/>
          <w:lang w:val="pt-BR"/>
        </w:rPr>
        <w:t>ờ</w:t>
      </w:r>
      <w:r w:rsidR="00F66383" w:rsidRPr="00AD0468">
        <w:rPr>
          <w:sz w:val="28"/>
          <w:szCs w:val="28"/>
          <w:lang w:val="pt-BR"/>
        </w:rPr>
        <w:t xml:space="preserve">i, </w:t>
      </w:r>
      <w:r w:rsidR="00AD0468" w:rsidRPr="00AD0468">
        <w:rPr>
          <w:sz w:val="28"/>
          <w:szCs w:val="28"/>
          <w:lang w:val="pt-BR"/>
        </w:rPr>
        <w:t xml:space="preserve">Viện kiểm sát </w:t>
      </w:r>
      <w:r w:rsidR="00AD0468">
        <w:rPr>
          <w:sz w:val="28"/>
          <w:szCs w:val="28"/>
          <w:lang w:val="pt-BR"/>
        </w:rPr>
        <w:t xml:space="preserve">đã </w:t>
      </w:r>
      <w:r w:rsidRPr="00AD0468">
        <w:rPr>
          <w:sz w:val="28"/>
          <w:szCs w:val="28"/>
          <w:lang w:val="pt-BR"/>
        </w:rPr>
        <w:t xml:space="preserve">trực tiếp khởi tố </w:t>
      </w:r>
      <w:r w:rsidR="00BF56E7" w:rsidRPr="00AD0468">
        <w:rPr>
          <w:sz w:val="28"/>
          <w:szCs w:val="28"/>
          <w:lang w:val="pt-BR"/>
        </w:rPr>
        <w:t xml:space="preserve">và </w:t>
      </w:r>
      <w:r w:rsidR="00217B5F" w:rsidRPr="00AD0468">
        <w:rPr>
          <w:sz w:val="28"/>
          <w:szCs w:val="28"/>
          <w:lang w:val="es-ES_tradnl"/>
        </w:rPr>
        <w:t xml:space="preserve">yêu cầu Cơ quan điều tra tiến hành điều tra </w:t>
      </w:r>
      <w:r w:rsidR="003E587B" w:rsidRPr="00AD0468">
        <w:rPr>
          <w:sz w:val="28"/>
          <w:szCs w:val="28"/>
          <w:lang w:val="es-ES_tradnl"/>
        </w:rPr>
        <w:t>92</w:t>
      </w:r>
      <w:r w:rsidR="00217B5F" w:rsidRPr="00AD0468">
        <w:rPr>
          <w:sz w:val="28"/>
          <w:szCs w:val="28"/>
          <w:lang w:val="es-ES_tradnl"/>
        </w:rPr>
        <w:t xml:space="preserve"> vụ án hình sự;</w:t>
      </w:r>
      <w:r w:rsidR="00F66383" w:rsidRPr="00AD0468">
        <w:rPr>
          <w:sz w:val="28"/>
          <w:szCs w:val="28"/>
          <w:lang w:val="es-ES_tradnl"/>
        </w:rPr>
        <w:t xml:space="preserve">trực tiếp </w:t>
      </w:r>
      <w:r w:rsidR="00755877" w:rsidRPr="00AD0468">
        <w:rPr>
          <w:sz w:val="28"/>
          <w:szCs w:val="28"/>
          <w:lang w:val="pt-BR"/>
        </w:rPr>
        <w:t xml:space="preserve">hủy bỏ hơn 600 quyết định không khởi tố vụ án hoặc quyết định khởi tố vụ án; </w:t>
      </w:r>
      <w:r w:rsidR="00752A08" w:rsidRPr="00AD0468">
        <w:rPr>
          <w:sz w:val="28"/>
          <w:szCs w:val="28"/>
          <w:lang w:val="es-ES_tradnl"/>
        </w:rPr>
        <w:t>hủ</w:t>
      </w:r>
      <w:r w:rsidR="00E91A91" w:rsidRPr="00AD0468">
        <w:rPr>
          <w:sz w:val="28"/>
          <w:szCs w:val="28"/>
          <w:lang w:val="es-ES_tradnl"/>
        </w:rPr>
        <w:t xml:space="preserve">y </w:t>
      </w:r>
      <w:r w:rsidR="002A6948" w:rsidRPr="00AD0468">
        <w:rPr>
          <w:sz w:val="28"/>
          <w:szCs w:val="28"/>
          <w:lang w:val="es-ES_tradnl"/>
        </w:rPr>
        <w:t xml:space="preserve">hơn </w:t>
      </w:r>
      <w:r w:rsidR="00E91A91" w:rsidRPr="00AD0468">
        <w:rPr>
          <w:sz w:val="28"/>
          <w:szCs w:val="28"/>
          <w:lang w:val="es-ES_tradnl"/>
        </w:rPr>
        <w:t>3.</w:t>
      </w:r>
      <w:r w:rsidR="003976B2" w:rsidRPr="00AD0468">
        <w:rPr>
          <w:sz w:val="28"/>
          <w:szCs w:val="28"/>
          <w:lang w:val="es-ES_tradnl"/>
        </w:rPr>
        <w:t>3</w:t>
      </w:r>
      <w:r w:rsidR="002A6948" w:rsidRPr="00AD0468">
        <w:rPr>
          <w:sz w:val="28"/>
          <w:szCs w:val="28"/>
          <w:lang w:val="es-ES_tradnl"/>
        </w:rPr>
        <w:t>00</w:t>
      </w:r>
      <w:r w:rsidR="00752A08" w:rsidRPr="00AD0468">
        <w:rPr>
          <w:sz w:val="28"/>
          <w:szCs w:val="28"/>
          <w:lang w:val="es-ES_tradnl"/>
        </w:rPr>
        <w:t xml:space="preserve"> lệnh, quyết định</w:t>
      </w:r>
      <w:r w:rsidR="004B61E3" w:rsidRPr="00AD0468">
        <w:rPr>
          <w:sz w:val="28"/>
          <w:szCs w:val="28"/>
          <w:lang w:val="es-ES_tradnl"/>
        </w:rPr>
        <w:t xml:space="preserve"> áp dụng biện pháp ngăn chặn</w:t>
      </w:r>
      <w:r w:rsidR="009479D0" w:rsidRPr="00AD0468">
        <w:rPr>
          <w:sz w:val="28"/>
          <w:szCs w:val="28"/>
          <w:lang w:val="es-ES_tradnl"/>
        </w:rPr>
        <w:t xml:space="preserve"> thiếu căn cứ, trái pháp luật.</w:t>
      </w:r>
      <w:r w:rsidR="00E61DD5" w:rsidRPr="008B5900">
        <w:rPr>
          <w:sz w:val="28"/>
          <w:szCs w:val="28"/>
          <w:lang w:val="es-ES_tradnl"/>
        </w:rPr>
        <w:t xml:space="preserve"> Kết quả</w:t>
      </w:r>
      <w:r w:rsidR="008E5CB3">
        <w:rPr>
          <w:sz w:val="28"/>
          <w:szCs w:val="28"/>
          <w:lang w:val="es-ES_tradnl"/>
        </w:rPr>
        <w:t xml:space="preserve"> công tác kiểm sát đã</w:t>
      </w:r>
      <w:r w:rsidR="00B0754A">
        <w:rPr>
          <w:sz w:val="28"/>
          <w:szCs w:val="28"/>
          <w:lang w:val="es-ES_tradnl"/>
        </w:rPr>
        <w:t xml:space="preserve">góp phần quan trọng </w:t>
      </w:r>
      <w:r w:rsidR="002A6948" w:rsidRPr="008B5900">
        <w:rPr>
          <w:sz w:val="28"/>
          <w:szCs w:val="28"/>
          <w:lang w:val="es-ES_tradnl"/>
        </w:rPr>
        <w:t xml:space="preserve">bảo đảm </w:t>
      </w:r>
      <w:r w:rsidR="00B0754A">
        <w:rPr>
          <w:sz w:val="28"/>
          <w:szCs w:val="28"/>
          <w:lang w:val="es-ES_tradnl"/>
        </w:rPr>
        <w:t>việc khởi tố vụ án</w:t>
      </w:r>
      <w:r w:rsidR="008E5CB3">
        <w:rPr>
          <w:sz w:val="28"/>
          <w:szCs w:val="28"/>
          <w:lang w:val="es-ES_tradnl"/>
        </w:rPr>
        <w:t>,</w:t>
      </w:r>
      <w:r w:rsidR="002A6948" w:rsidRPr="008B5900">
        <w:rPr>
          <w:sz w:val="28"/>
          <w:szCs w:val="28"/>
          <w:lang w:val="es-ES_tradnl"/>
        </w:rPr>
        <w:t>bắt, tạm giữ, tạm giam</w:t>
      </w:r>
      <w:r w:rsidR="008E5CB3">
        <w:rPr>
          <w:sz w:val="28"/>
          <w:szCs w:val="28"/>
          <w:lang w:val="es-ES_tradnl"/>
        </w:rPr>
        <w:t xml:space="preserve"> và điều tra</w:t>
      </w:r>
      <w:r w:rsidR="00752A08" w:rsidRPr="008B5900">
        <w:rPr>
          <w:sz w:val="28"/>
          <w:szCs w:val="28"/>
          <w:lang w:val="es-ES_tradnl"/>
        </w:rPr>
        <w:t xml:space="preserve"> đúng pháp luật; </w:t>
      </w:r>
      <w:r w:rsidR="009E1C13">
        <w:rPr>
          <w:sz w:val="28"/>
          <w:szCs w:val="28"/>
          <w:lang w:val="pt-BR"/>
        </w:rPr>
        <w:t>hạn chế thấp nhất việc bỏ lọt tội phạm</w:t>
      </w:r>
      <w:r w:rsidR="00B0754A">
        <w:rPr>
          <w:sz w:val="28"/>
          <w:szCs w:val="28"/>
          <w:lang w:val="pt-BR"/>
        </w:rPr>
        <w:t xml:space="preserve"> và oan, sai</w:t>
      </w:r>
      <w:r w:rsidR="004B61E3">
        <w:rPr>
          <w:sz w:val="28"/>
          <w:szCs w:val="28"/>
          <w:lang w:val="pt-BR"/>
        </w:rPr>
        <w:t>.</w:t>
      </w:r>
    </w:p>
    <w:p w:rsidR="00415DAF" w:rsidRPr="00C317FA" w:rsidRDefault="00E61DD5" w:rsidP="004E12BD">
      <w:pPr>
        <w:tabs>
          <w:tab w:val="left" w:pos="9214"/>
        </w:tabs>
        <w:spacing w:before="120" w:after="0" w:line="240" w:lineRule="auto"/>
        <w:ind w:firstLine="680"/>
        <w:jc w:val="both"/>
        <w:rPr>
          <w:rFonts w:ascii="Times New Roman" w:hAnsi="Times New Roman" w:cs="Times New Roman"/>
          <w:spacing w:val="-2"/>
          <w:sz w:val="28"/>
          <w:szCs w:val="28"/>
          <w:lang w:val="es-ES_tradnl"/>
        </w:rPr>
      </w:pPr>
      <w:r w:rsidRPr="00C317FA">
        <w:rPr>
          <w:rFonts w:ascii="Times New Roman" w:hAnsi="Times New Roman" w:cs="Times New Roman"/>
          <w:spacing w:val="-2"/>
          <w:sz w:val="28"/>
          <w:szCs w:val="28"/>
          <w:lang w:val="es-ES_tradnl"/>
        </w:rPr>
        <w:t>Trong giai đoạn điều tra, ngành Kiểm sát đ</w:t>
      </w:r>
      <w:r w:rsidR="00752A08" w:rsidRPr="00C317FA">
        <w:rPr>
          <w:rFonts w:ascii="Times New Roman" w:hAnsi="Times New Roman" w:cs="Times New Roman"/>
          <w:spacing w:val="-2"/>
          <w:sz w:val="28"/>
          <w:szCs w:val="28"/>
          <w:lang w:val="es-ES_tradnl"/>
        </w:rPr>
        <w:t>ã</w:t>
      </w:r>
      <w:r w:rsidR="00752A08" w:rsidRPr="00C317FA">
        <w:rPr>
          <w:rFonts w:ascii="Times New Roman" w:hAnsi="Times New Roman" w:cs="Times New Roman"/>
          <w:spacing w:val="-2"/>
          <w:sz w:val="28"/>
          <w:szCs w:val="28"/>
          <w:lang w:val="pt-BR"/>
        </w:rPr>
        <w:t xml:space="preserve"> kiểm sát </w:t>
      </w:r>
      <w:r w:rsidR="009479D0">
        <w:rPr>
          <w:rFonts w:ascii="Times New Roman" w:hAnsi="Times New Roman" w:cs="Times New Roman"/>
          <w:spacing w:val="-2"/>
          <w:sz w:val="28"/>
          <w:szCs w:val="28"/>
          <w:lang w:val="pt-BR"/>
        </w:rPr>
        <w:t xml:space="preserve">chặt chẽ </w:t>
      </w:r>
      <w:r w:rsidR="00752A08" w:rsidRPr="00C317FA">
        <w:rPr>
          <w:rFonts w:ascii="Times New Roman" w:hAnsi="Times New Roman" w:cs="Times New Roman"/>
          <w:spacing w:val="-2"/>
          <w:sz w:val="28"/>
          <w:szCs w:val="28"/>
          <w:lang w:val="pt-BR"/>
        </w:rPr>
        <w:t>100% các vụ án hình sự ngay từ khi khởi tố</w:t>
      </w:r>
      <w:r w:rsidR="00B0754A">
        <w:rPr>
          <w:rFonts w:ascii="Times New Roman" w:hAnsi="Times New Roman" w:cs="Times New Roman"/>
          <w:spacing w:val="-2"/>
          <w:sz w:val="28"/>
          <w:szCs w:val="28"/>
          <w:lang w:val="pt-BR"/>
        </w:rPr>
        <w:t xml:space="preserve"> và trong suốt quá trình điều tra</w:t>
      </w:r>
      <w:r w:rsidRPr="00C317FA">
        <w:rPr>
          <w:rFonts w:ascii="Times New Roman" w:hAnsi="Times New Roman" w:cs="Times New Roman"/>
          <w:spacing w:val="-2"/>
          <w:sz w:val="28"/>
          <w:szCs w:val="28"/>
          <w:lang w:val="pt-BR"/>
        </w:rPr>
        <w:t>. Thông qua kiểm sát,</w:t>
      </w:r>
      <w:r w:rsidR="003E6840">
        <w:rPr>
          <w:rFonts w:ascii="Times New Roman" w:hAnsi="Times New Roman" w:cs="Times New Roman"/>
          <w:spacing w:val="-2"/>
          <w:sz w:val="28"/>
          <w:szCs w:val="28"/>
          <w:lang w:val="pt-BR"/>
        </w:rPr>
        <w:t xml:space="preserve">Viện kiểm sát </w:t>
      </w:r>
      <w:r w:rsidR="00752A08" w:rsidRPr="00C317FA">
        <w:rPr>
          <w:rFonts w:ascii="Times New Roman" w:hAnsi="Times New Roman" w:cs="Times New Roman"/>
          <w:spacing w:val="-2"/>
          <w:sz w:val="28"/>
          <w:szCs w:val="28"/>
          <w:lang w:val="pt-BR"/>
        </w:rPr>
        <w:t>đã</w:t>
      </w:r>
      <w:r w:rsidR="003E587B">
        <w:rPr>
          <w:rFonts w:ascii="Times New Roman" w:hAnsi="Times New Roman" w:cs="Times New Roman"/>
          <w:spacing w:val="-2"/>
          <w:sz w:val="28"/>
          <w:szCs w:val="28"/>
          <w:lang w:val="pt-BR"/>
        </w:rPr>
        <w:t xml:space="preserve"> yêu cầu Cơ quan điều tra khởi tố </w:t>
      </w:r>
      <w:r w:rsidR="00FD480D">
        <w:rPr>
          <w:rFonts w:ascii="Times New Roman" w:hAnsi="Times New Roman" w:cs="Times New Roman"/>
          <w:sz w:val="28"/>
          <w:szCs w:val="28"/>
          <w:lang w:val="pt-BR"/>
        </w:rPr>
        <w:t>2.898</w:t>
      </w:r>
      <w:r w:rsidR="003E587B" w:rsidRPr="003E587B">
        <w:rPr>
          <w:rFonts w:ascii="Times New Roman" w:hAnsi="Times New Roman" w:cs="Times New Roman"/>
          <w:sz w:val="28"/>
          <w:szCs w:val="28"/>
          <w:lang w:val="pt-BR"/>
        </w:rPr>
        <w:t xml:space="preserve"> bị can</w:t>
      </w:r>
      <w:r w:rsidR="003E587B">
        <w:rPr>
          <w:rFonts w:ascii="Times New Roman" w:hAnsi="Times New Roman" w:cs="Times New Roman"/>
          <w:sz w:val="28"/>
          <w:szCs w:val="28"/>
          <w:lang w:val="pt-BR"/>
        </w:rPr>
        <w:t>;</w:t>
      </w:r>
      <w:r w:rsidR="00752A08" w:rsidRPr="00C317FA">
        <w:rPr>
          <w:rFonts w:ascii="Times New Roman" w:hAnsi="Times New Roman" w:cs="Times New Roman"/>
          <w:spacing w:val="-2"/>
          <w:sz w:val="28"/>
          <w:szCs w:val="28"/>
          <w:lang w:val="es-ES_tradnl"/>
        </w:rPr>
        <w:t>hủ</w:t>
      </w:r>
      <w:r w:rsidR="00E91A91" w:rsidRPr="00C317FA">
        <w:rPr>
          <w:rFonts w:ascii="Times New Roman" w:hAnsi="Times New Roman" w:cs="Times New Roman"/>
          <w:spacing w:val="-2"/>
          <w:sz w:val="28"/>
          <w:szCs w:val="28"/>
          <w:lang w:val="es-ES_tradnl"/>
        </w:rPr>
        <w:t>y 1</w:t>
      </w:r>
      <w:r w:rsidR="003A5F5D" w:rsidRPr="00C317FA">
        <w:rPr>
          <w:rFonts w:ascii="Times New Roman" w:hAnsi="Times New Roman" w:cs="Times New Roman"/>
          <w:spacing w:val="-2"/>
          <w:sz w:val="28"/>
          <w:szCs w:val="28"/>
          <w:lang w:val="es-ES_tradnl"/>
        </w:rPr>
        <w:t>.</w:t>
      </w:r>
      <w:r w:rsidR="00FD480D">
        <w:rPr>
          <w:rFonts w:ascii="Times New Roman" w:hAnsi="Times New Roman" w:cs="Times New Roman"/>
          <w:spacing w:val="-2"/>
          <w:sz w:val="28"/>
          <w:szCs w:val="28"/>
          <w:lang w:val="es-ES_tradnl"/>
        </w:rPr>
        <w:t>119</w:t>
      </w:r>
      <w:r w:rsidR="00752A08" w:rsidRPr="00C317FA">
        <w:rPr>
          <w:rFonts w:ascii="Times New Roman" w:hAnsi="Times New Roman" w:cs="Times New Roman"/>
          <w:spacing w:val="-2"/>
          <w:sz w:val="28"/>
          <w:szCs w:val="28"/>
          <w:lang w:val="es-ES_tradnl"/>
        </w:rPr>
        <w:t xml:space="preserve"> quyết định khởi tố bị can</w:t>
      </w:r>
      <w:r w:rsidRPr="00C317FA">
        <w:rPr>
          <w:rFonts w:ascii="Times New Roman" w:hAnsi="Times New Roman" w:cs="Times New Roman"/>
          <w:spacing w:val="-2"/>
          <w:sz w:val="28"/>
          <w:szCs w:val="28"/>
          <w:lang w:val="es-ES_tradnl"/>
        </w:rPr>
        <w:t xml:space="preserve"> và</w:t>
      </w:r>
      <w:r w:rsidR="00E91A91" w:rsidRPr="00C317FA">
        <w:rPr>
          <w:rFonts w:ascii="Times New Roman" w:hAnsi="Times New Roman" w:cs="Times New Roman"/>
          <w:spacing w:val="-2"/>
          <w:sz w:val="28"/>
          <w:szCs w:val="28"/>
          <w:lang w:val="es-ES_tradnl"/>
        </w:rPr>
        <w:t xml:space="preserve"> 13</w:t>
      </w:r>
      <w:r w:rsidR="00416F0F" w:rsidRPr="00C317FA">
        <w:rPr>
          <w:rFonts w:ascii="Times New Roman" w:hAnsi="Times New Roman" w:cs="Times New Roman"/>
          <w:spacing w:val="-2"/>
          <w:sz w:val="28"/>
          <w:szCs w:val="28"/>
          <w:lang w:val="es-ES_tradnl"/>
        </w:rPr>
        <w:t>8</w:t>
      </w:r>
      <w:r w:rsidR="00752A08" w:rsidRPr="00C317FA">
        <w:rPr>
          <w:rFonts w:ascii="Times New Roman" w:hAnsi="Times New Roman" w:cs="Times New Roman"/>
          <w:spacing w:val="-2"/>
          <w:sz w:val="28"/>
          <w:szCs w:val="28"/>
          <w:lang w:val="es-ES_tradnl"/>
        </w:rPr>
        <w:t xml:space="preserve"> quyết định tạm đình chỉ điều tra, </w:t>
      </w:r>
      <w:r w:rsidR="009E1C13">
        <w:rPr>
          <w:rFonts w:ascii="Times New Roman" w:hAnsi="Times New Roman" w:cs="Times New Roman"/>
          <w:spacing w:val="-2"/>
          <w:sz w:val="28"/>
          <w:szCs w:val="28"/>
          <w:lang w:val="es-ES_tradnl"/>
        </w:rPr>
        <w:t xml:space="preserve">quyết định </w:t>
      </w:r>
      <w:r w:rsidR="00752A08" w:rsidRPr="00C317FA">
        <w:rPr>
          <w:rFonts w:ascii="Times New Roman" w:hAnsi="Times New Roman" w:cs="Times New Roman"/>
          <w:spacing w:val="-2"/>
          <w:sz w:val="28"/>
          <w:szCs w:val="28"/>
          <w:lang w:val="es-ES_tradnl"/>
        </w:rPr>
        <w:t>đình chỉ điề</w:t>
      </w:r>
      <w:r w:rsidR="00A3296F">
        <w:rPr>
          <w:rFonts w:ascii="Times New Roman" w:hAnsi="Times New Roman" w:cs="Times New Roman"/>
          <w:spacing w:val="-2"/>
          <w:sz w:val="28"/>
          <w:szCs w:val="28"/>
          <w:lang w:val="es-ES_tradnl"/>
        </w:rPr>
        <w:t>u tra</w:t>
      </w:r>
      <w:r w:rsidR="00641AB8">
        <w:rPr>
          <w:rFonts w:ascii="Times New Roman" w:hAnsi="Times New Roman" w:cs="Times New Roman"/>
          <w:spacing w:val="-2"/>
          <w:sz w:val="28"/>
          <w:szCs w:val="28"/>
          <w:lang w:val="es-ES_tradnl"/>
        </w:rPr>
        <w:t xml:space="preserve"> thiếu căn cứ, trái pháp luật</w:t>
      </w:r>
      <w:r w:rsidR="00752A08" w:rsidRPr="00C317FA">
        <w:rPr>
          <w:rFonts w:ascii="Times New Roman" w:hAnsi="Times New Roman" w:cs="Times New Roman"/>
          <w:spacing w:val="-2"/>
          <w:sz w:val="28"/>
          <w:szCs w:val="28"/>
          <w:lang w:val="es-ES_tradnl"/>
        </w:rPr>
        <w:t xml:space="preserve">. Tiến độ, chất lượng giải quyết án </w:t>
      </w:r>
      <w:r w:rsidR="00641AB8">
        <w:rPr>
          <w:rFonts w:ascii="Times New Roman" w:hAnsi="Times New Roman" w:cs="Times New Roman"/>
          <w:spacing w:val="-2"/>
          <w:sz w:val="28"/>
          <w:szCs w:val="28"/>
          <w:lang w:val="es-ES_tradnl"/>
        </w:rPr>
        <w:t>của</w:t>
      </w:r>
      <w:r w:rsidR="00752A08" w:rsidRPr="00C317FA">
        <w:rPr>
          <w:rFonts w:ascii="Times New Roman" w:hAnsi="Times New Roman" w:cs="Times New Roman"/>
          <w:spacing w:val="-2"/>
          <w:sz w:val="28"/>
          <w:szCs w:val="28"/>
          <w:lang w:val="es-ES_tradnl"/>
        </w:rPr>
        <w:t xml:space="preserve"> Viện kiểm sát </w:t>
      </w:r>
      <w:r w:rsidR="00641AB8">
        <w:rPr>
          <w:rFonts w:ascii="Times New Roman" w:hAnsi="Times New Roman" w:cs="Times New Roman"/>
          <w:spacing w:val="-2"/>
          <w:sz w:val="28"/>
          <w:szCs w:val="28"/>
          <w:lang w:val="es-ES_tradnl"/>
        </w:rPr>
        <w:t xml:space="preserve">đều </w:t>
      </w:r>
      <w:r w:rsidR="009479D0">
        <w:rPr>
          <w:rFonts w:ascii="Times New Roman" w:hAnsi="Times New Roman" w:cs="Times New Roman"/>
          <w:spacing w:val="-2"/>
          <w:sz w:val="28"/>
          <w:szCs w:val="28"/>
          <w:lang w:val="es-ES_tradnl"/>
        </w:rPr>
        <w:t xml:space="preserve">đạt 99,9% và </w:t>
      </w:r>
      <w:r w:rsidR="00641AB8">
        <w:rPr>
          <w:rFonts w:ascii="Times New Roman" w:hAnsi="Times New Roman" w:cs="Times New Roman"/>
          <w:spacing w:val="-2"/>
          <w:sz w:val="28"/>
          <w:szCs w:val="28"/>
          <w:lang w:val="es-ES_tradnl"/>
        </w:rPr>
        <w:t>vượt chỉ tiêu của Quốc hội, trong đó:</w:t>
      </w:r>
      <w:r w:rsidR="009479D0">
        <w:rPr>
          <w:rFonts w:ascii="Times New Roman" w:hAnsi="Times New Roman" w:cs="Times New Roman"/>
          <w:i/>
          <w:spacing w:val="-2"/>
          <w:sz w:val="28"/>
          <w:szCs w:val="28"/>
          <w:lang w:val="es-ES_tradnl"/>
        </w:rPr>
        <w:t xml:space="preserve">tỷ lệ truy tố đúng thời hạn vượt 4,9%, </w:t>
      </w:r>
      <w:r w:rsidR="00752A08" w:rsidRPr="00C317FA">
        <w:rPr>
          <w:rFonts w:ascii="Times New Roman" w:hAnsi="Times New Roman" w:cs="Times New Roman"/>
          <w:i/>
          <w:spacing w:val="-2"/>
          <w:sz w:val="28"/>
          <w:szCs w:val="28"/>
          <w:lang w:val="es-ES_tradnl"/>
        </w:rPr>
        <w:t xml:space="preserve">tỷ lệ truy tố đúng </w:t>
      </w:r>
      <w:r w:rsidR="009479D0">
        <w:rPr>
          <w:rFonts w:ascii="Times New Roman" w:hAnsi="Times New Roman" w:cs="Times New Roman"/>
          <w:i/>
          <w:spacing w:val="-2"/>
          <w:sz w:val="28"/>
          <w:szCs w:val="28"/>
          <w:lang w:val="es-ES_tradnl"/>
        </w:rPr>
        <w:t xml:space="preserve">tội danh </w:t>
      </w:r>
      <w:r w:rsidR="005B572D">
        <w:rPr>
          <w:rFonts w:ascii="Times New Roman" w:hAnsi="Times New Roman" w:cs="Times New Roman"/>
          <w:i/>
          <w:spacing w:val="-2"/>
          <w:sz w:val="28"/>
          <w:szCs w:val="28"/>
          <w:lang w:val="es-ES_tradnl"/>
        </w:rPr>
        <w:t xml:space="preserve">vượt </w:t>
      </w:r>
      <w:r w:rsidR="00752A08" w:rsidRPr="00C317FA">
        <w:rPr>
          <w:rFonts w:ascii="Times New Roman" w:hAnsi="Times New Roman" w:cs="Times New Roman"/>
          <w:i/>
          <w:spacing w:val="-2"/>
          <w:sz w:val="28"/>
          <w:szCs w:val="28"/>
          <w:lang w:val="es-ES_tradnl"/>
        </w:rPr>
        <w:t>9</w:t>
      </w:r>
      <w:r w:rsidR="00244602" w:rsidRPr="00C317FA">
        <w:rPr>
          <w:rFonts w:ascii="Times New Roman" w:hAnsi="Times New Roman" w:cs="Times New Roman"/>
          <w:i/>
          <w:spacing w:val="-2"/>
          <w:sz w:val="28"/>
          <w:szCs w:val="28"/>
          <w:lang w:val="es-ES_tradnl"/>
        </w:rPr>
        <w:t>,9</w:t>
      </w:r>
      <w:r w:rsidR="00752A08" w:rsidRPr="00C317FA">
        <w:rPr>
          <w:rFonts w:ascii="Times New Roman" w:hAnsi="Times New Roman" w:cs="Times New Roman"/>
          <w:i/>
          <w:spacing w:val="-2"/>
          <w:sz w:val="28"/>
          <w:szCs w:val="28"/>
          <w:lang w:val="es-ES_tradnl"/>
        </w:rPr>
        <w:t>%</w:t>
      </w:r>
      <w:r w:rsidR="007F4902">
        <w:rPr>
          <w:rFonts w:ascii="Times New Roman" w:hAnsi="Times New Roman" w:cs="Times New Roman"/>
          <w:i/>
          <w:spacing w:val="-2"/>
          <w:sz w:val="28"/>
          <w:szCs w:val="28"/>
          <w:lang w:val="es-ES_tradnl"/>
        </w:rPr>
        <w:t xml:space="preserve">; </w:t>
      </w:r>
      <w:r w:rsidR="00A956C8" w:rsidRPr="00C317FA">
        <w:rPr>
          <w:rFonts w:ascii="Times New Roman" w:hAnsi="Times New Roman" w:cs="Times New Roman"/>
          <w:spacing w:val="-2"/>
          <w:sz w:val="28"/>
          <w:szCs w:val="28"/>
          <w:lang w:val="es-ES_tradnl"/>
        </w:rPr>
        <w:t xml:space="preserve">số bị can phải đình chỉ </w:t>
      </w:r>
      <w:r w:rsidR="00762280" w:rsidRPr="00C317FA">
        <w:rPr>
          <w:rFonts w:ascii="Times New Roman" w:hAnsi="Times New Roman" w:cs="Times New Roman"/>
          <w:spacing w:val="-2"/>
          <w:sz w:val="28"/>
          <w:szCs w:val="28"/>
          <w:lang w:val="es-ES_tradnl"/>
        </w:rPr>
        <w:t xml:space="preserve">do </w:t>
      </w:r>
      <w:r w:rsidR="007F4902">
        <w:rPr>
          <w:rFonts w:ascii="Times New Roman" w:hAnsi="Times New Roman" w:cs="Times New Roman"/>
          <w:spacing w:val="-2"/>
          <w:sz w:val="28"/>
          <w:szCs w:val="28"/>
          <w:lang w:val="es-ES_tradnl"/>
        </w:rPr>
        <w:t>không phạm tội</w:t>
      </w:r>
      <w:r w:rsidR="00A956C8" w:rsidRPr="00C317FA">
        <w:rPr>
          <w:rFonts w:ascii="Times New Roman" w:hAnsi="Times New Roman" w:cs="Times New Roman"/>
          <w:spacing w:val="-2"/>
          <w:sz w:val="28"/>
          <w:szCs w:val="28"/>
          <w:lang w:val="es-ES_tradnl"/>
        </w:rPr>
        <w:t xml:space="preserve"> giảm </w:t>
      </w:r>
      <w:r w:rsidR="00762280" w:rsidRPr="00C317FA">
        <w:rPr>
          <w:rFonts w:ascii="Times New Roman" w:hAnsi="Times New Roman" w:cs="Times New Roman"/>
          <w:spacing w:val="-2"/>
          <w:sz w:val="28"/>
          <w:szCs w:val="28"/>
          <w:lang w:val="es-ES_tradnl"/>
        </w:rPr>
        <w:t>dần</w:t>
      </w:r>
      <w:r w:rsidR="00A956C8" w:rsidRPr="00C317FA">
        <w:rPr>
          <w:rFonts w:ascii="Times New Roman" w:hAnsi="Times New Roman" w:cs="Times New Roman"/>
          <w:spacing w:val="-2"/>
          <w:sz w:val="28"/>
          <w:szCs w:val="28"/>
          <w:lang w:val="es-ES_tradnl"/>
        </w:rPr>
        <w:t xml:space="preserve"> theo từng năm</w:t>
      </w:r>
      <w:r w:rsidR="0008731D" w:rsidRPr="00C317FA">
        <w:rPr>
          <w:rFonts w:ascii="Times New Roman" w:hAnsi="Times New Roman" w:cs="Times New Roman"/>
          <w:i/>
          <w:spacing w:val="-2"/>
          <w:sz w:val="28"/>
          <w:szCs w:val="28"/>
          <w:lang w:val="es-ES_tradnl"/>
        </w:rPr>
        <w:t>(</w:t>
      </w:r>
      <w:r w:rsidR="00A956C8" w:rsidRPr="00C317FA">
        <w:rPr>
          <w:rFonts w:ascii="Times New Roman" w:hAnsi="Times New Roman" w:cs="Times New Roman"/>
          <w:i/>
          <w:spacing w:val="-2"/>
          <w:sz w:val="28"/>
          <w:szCs w:val="28"/>
          <w:lang w:val="es-ES_tradnl"/>
        </w:rPr>
        <w:t>năm 2017 giảm 36%; năm 2018 giả</w:t>
      </w:r>
      <w:r w:rsidR="00EE03AC">
        <w:rPr>
          <w:rFonts w:ascii="Times New Roman" w:hAnsi="Times New Roman" w:cs="Times New Roman"/>
          <w:i/>
          <w:spacing w:val="-2"/>
          <w:sz w:val="28"/>
          <w:szCs w:val="28"/>
          <w:lang w:val="es-ES_tradnl"/>
        </w:rPr>
        <w:t>m 47,8%</w:t>
      </w:r>
      <w:r w:rsidR="009479D0">
        <w:rPr>
          <w:rFonts w:ascii="Times New Roman" w:hAnsi="Times New Roman" w:cs="Times New Roman"/>
          <w:i/>
          <w:spacing w:val="-2"/>
          <w:sz w:val="28"/>
          <w:szCs w:val="28"/>
          <w:lang w:val="es-ES_tradnl"/>
        </w:rPr>
        <w:t xml:space="preserve">, năm 2020 </w:t>
      </w:r>
      <w:r w:rsidR="009479D0" w:rsidRPr="00706AA9">
        <w:rPr>
          <w:rFonts w:ascii="Times New Roman" w:hAnsi="Times New Roman" w:cs="Times New Roman"/>
          <w:i/>
          <w:spacing w:val="-2"/>
          <w:sz w:val="28"/>
          <w:szCs w:val="28"/>
          <w:lang w:val="es-ES_tradnl"/>
        </w:rPr>
        <w:t xml:space="preserve">giảm </w:t>
      </w:r>
      <w:r w:rsidR="00706AA9" w:rsidRPr="00706AA9">
        <w:rPr>
          <w:rFonts w:ascii="Times New Roman" w:hAnsi="Times New Roman" w:cs="Times New Roman"/>
          <w:i/>
          <w:spacing w:val="-2"/>
          <w:sz w:val="28"/>
          <w:szCs w:val="28"/>
          <w:lang w:val="es-ES_tradnl"/>
        </w:rPr>
        <w:t>42,1%</w:t>
      </w:r>
      <w:r w:rsidR="0008731D" w:rsidRPr="00706AA9">
        <w:rPr>
          <w:rFonts w:ascii="Times New Roman" w:hAnsi="Times New Roman" w:cs="Times New Roman"/>
          <w:i/>
          <w:spacing w:val="-2"/>
          <w:sz w:val="28"/>
          <w:szCs w:val="28"/>
          <w:lang w:val="es-ES_tradnl"/>
        </w:rPr>
        <w:t>);</w:t>
      </w:r>
      <w:r w:rsidR="00752A08" w:rsidRPr="00706AA9">
        <w:rPr>
          <w:rFonts w:ascii="Times New Roman" w:hAnsi="Times New Roman" w:cs="Times New Roman"/>
          <w:spacing w:val="-2"/>
          <w:sz w:val="28"/>
          <w:szCs w:val="28"/>
          <w:lang w:val="es-ES_tradnl"/>
        </w:rPr>
        <w:t xml:space="preserve"> các</w:t>
      </w:r>
      <w:r w:rsidR="00752A08" w:rsidRPr="00C317FA">
        <w:rPr>
          <w:rFonts w:ascii="Times New Roman" w:hAnsi="Times New Roman" w:cs="Times New Roman"/>
          <w:spacing w:val="-2"/>
          <w:sz w:val="28"/>
          <w:szCs w:val="28"/>
          <w:lang w:val="es-ES_tradnl"/>
        </w:rPr>
        <w:t xml:space="preserve"> trường hợ</w:t>
      </w:r>
      <w:r w:rsidR="00A734D3" w:rsidRPr="00C317FA">
        <w:rPr>
          <w:rFonts w:ascii="Times New Roman" w:hAnsi="Times New Roman" w:cs="Times New Roman"/>
          <w:spacing w:val="-2"/>
          <w:sz w:val="28"/>
          <w:szCs w:val="28"/>
          <w:lang w:val="es-ES_tradnl"/>
        </w:rPr>
        <w:t xml:space="preserve">p </w:t>
      </w:r>
      <w:r w:rsidR="002173E7">
        <w:rPr>
          <w:rFonts w:ascii="Times New Roman" w:hAnsi="Times New Roman" w:cs="Times New Roman"/>
          <w:spacing w:val="-2"/>
          <w:sz w:val="28"/>
          <w:szCs w:val="28"/>
          <w:lang w:val="es-ES_tradnl"/>
        </w:rPr>
        <w:t>Tòa án tuyên bị cáo không phạm tội</w:t>
      </w:r>
      <w:r w:rsidR="0008731D" w:rsidRPr="00C317FA">
        <w:rPr>
          <w:rFonts w:ascii="Times New Roman" w:hAnsi="Times New Roman" w:cs="Times New Roman"/>
          <w:spacing w:val="-2"/>
          <w:sz w:val="28"/>
          <w:szCs w:val="28"/>
          <w:lang w:val="es-ES_tradnl"/>
        </w:rPr>
        <w:t xml:space="preserve"> giảm dần </w:t>
      </w:r>
      <w:r w:rsidR="0008731D" w:rsidRPr="002173E7">
        <w:rPr>
          <w:rFonts w:ascii="Times New Roman" w:hAnsi="Times New Roman" w:cs="Times New Roman"/>
          <w:i/>
          <w:spacing w:val="-2"/>
          <w:sz w:val="28"/>
          <w:szCs w:val="28"/>
          <w:lang w:val="es-ES_tradnl"/>
        </w:rPr>
        <w:t>(</w:t>
      </w:r>
      <w:r w:rsidR="00752A08" w:rsidRPr="002173E7">
        <w:rPr>
          <w:rFonts w:ascii="Times New Roman" w:hAnsi="Times New Roman" w:cs="Times New Roman"/>
          <w:i/>
          <w:spacing w:val="-2"/>
          <w:sz w:val="28"/>
          <w:szCs w:val="28"/>
          <w:lang w:val="es-ES_tradnl"/>
        </w:rPr>
        <w:t>năm 2016</w:t>
      </w:r>
      <w:r w:rsidR="00752A08" w:rsidRPr="002173E7">
        <w:rPr>
          <w:rFonts w:ascii="Times New Roman" w:hAnsi="Times New Roman" w:cs="Times New Roman"/>
          <w:spacing w:val="-2"/>
          <w:sz w:val="28"/>
          <w:szCs w:val="28"/>
          <w:lang w:val="es-ES_tradnl"/>
        </w:rPr>
        <w:t xml:space="preserve">: </w:t>
      </w:r>
      <w:r w:rsidR="00752A08" w:rsidRPr="002173E7">
        <w:rPr>
          <w:rFonts w:ascii="Times New Roman" w:hAnsi="Times New Roman" w:cs="Times New Roman"/>
          <w:i/>
          <w:spacing w:val="-2"/>
          <w:sz w:val="28"/>
          <w:szCs w:val="28"/>
          <w:lang w:val="es-ES_tradnl"/>
        </w:rPr>
        <w:t>10 bị cáo; năm 2017: 09 bị cáo; năm 2018: 08 bị cáo; năm 2019: 04</w:t>
      </w:r>
      <w:r w:rsidR="00A734D3" w:rsidRPr="002173E7">
        <w:rPr>
          <w:rFonts w:ascii="Times New Roman" w:hAnsi="Times New Roman" w:cs="Times New Roman"/>
          <w:i/>
          <w:spacing w:val="-2"/>
          <w:sz w:val="28"/>
          <w:szCs w:val="28"/>
          <w:lang w:val="es-ES_tradnl"/>
        </w:rPr>
        <w:t xml:space="preserve"> bị cáo</w:t>
      </w:r>
      <w:r w:rsidR="00752A08" w:rsidRPr="002173E7">
        <w:rPr>
          <w:rFonts w:ascii="Times New Roman" w:hAnsi="Times New Roman" w:cs="Times New Roman"/>
          <w:i/>
          <w:spacing w:val="-2"/>
          <w:sz w:val="28"/>
          <w:szCs w:val="28"/>
          <w:lang w:val="es-ES_tradnl"/>
        </w:rPr>
        <w:t>; năm 2020</w:t>
      </w:r>
      <w:r w:rsidR="00373DDB" w:rsidRPr="002173E7">
        <w:rPr>
          <w:rFonts w:ascii="Times New Roman" w:hAnsi="Times New Roman" w:cs="Times New Roman"/>
          <w:i/>
          <w:spacing w:val="-2"/>
          <w:sz w:val="28"/>
          <w:szCs w:val="28"/>
          <w:lang w:val="es-ES_tradnl"/>
        </w:rPr>
        <w:t xml:space="preserve">: </w:t>
      </w:r>
      <w:r w:rsidR="00C317FA" w:rsidRPr="002173E7">
        <w:rPr>
          <w:rFonts w:ascii="Times New Roman" w:hAnsi="Times New Roman" w:cs="Times New Roman"/>
          <w:i/>
          <w:spacing w:val="-2"/>
          <w:sz w:val="28"/>
          <w:szCs w:val="28"/>
          <w:lang w:val="vi-VN"/>
        </w:rPr>
        <w:t>0</w:t>
      </w:r>
      <w:r w:rsidR="00796392" w:rsidRPr="002173E7">
        <w:rPr>
          <w:rFonts w:ascii="Times New Roman" w:hAnsi="Times New Roman" w:cs="Times New Roman"/>
          <w:i/>
          <w:spacing w:val="-2"/>
          <w:sz w:val="28"/>
          <w:szCs w:val="28"/>
          <w:lang w:val="es-ES_tradnl"/>
        </w:rPr>
        <w:t>3</w:t>
      </w:r>
      <w:r w:rsidR="00A734D3" w:rsidRPr="002173E7">
        <w:rPr>
          <w:rFonts w:ascii="Times New Roman" w:hAnsi="Times New Roman" w:cs="Times New Roman"/>
          <w:i/>
          <w:spacing w:val="-2"/>
          <w:sz w:val="28"/>
          <w:szCs w:val="28"/>
          <w:lang w:val="es-ES_tradnl"/>
        </w:rPr>
        <w:t xml:space="preserve"> bị cáo</w:t>
      </w:r>
      <w:r w:rsidR="00BE7587" w:rsidRPr="002173E7">
        <w:rPr>
          <w:rFonts w:ascii="Times New Roman" w:hAnsi="Times New Roman" w:cs="Times New Roman"/>
          <w:i/>
          <w:spacing w:val="-2"/>
          <w:sz w:val="28"/>
          <w:szCs w:val="28"/>
          <w:lang w:val="es-ES_tradnl"/>
        </w:rPr>
        <w:t>)</w:t>
      </w:r>
      <w:r w:rsidR="00752A08" w:rsidRPr="002173E7">
        <w:rPr>
          <w:rFonts w:ascii="Times New Roman" w:hAnsi="Times New Roman" w:cs="Times New Roman"/>
          <w:i/>
          <w:spacing w:val="-2"/>
          <w:sz w:val="28"/>
          <w:szCs w:val="28"/>
          <w:lang w:val="es-ES_tradnl"/>
        </w:rPr>
        <w:t>.</w:t>
      </w:r>
      <w:r w:rsidR="00F957AF">
        <w:rPr>
          <w:rFonts w:ascii="Times New Roman" w:hAnsi="Times New Roman" w:cs="Times New Roman"/>
          <w:spacing w:val="-2"/>
          <w:sz w:val="28"/>
          <w:szCs w:val="28"/>
          <w:lang w:val="es-ES_tradnl"/>
        </w:rPr>
        <w:t>Qua công tác kiểm sát</w:t>
      </w:r>
      <w:r w:rsidR="00DE0C36" w:rsidRPr="00C317FA">
        <w:rPr>
          <w:rFonts w:ascii="Times New Roman" w:hAnsi="Times New Roman" w:cs="Times New Roman"/>
          <w:spacing w:val="-2"/>
          <w:sz w:val="28"/>
          <w:szCs w:val="28"/>
          <w:lang w:val="es-ES_tradnl"/>
        </w:rPr>
        <w:t xml:space="preserve"> đ</w:t>
      </w:r>
      <w:r w:rsidR="00415DAF" w:rsidRPr="00C317FA">
        <w:rPr>
          <w:rFonts w:ascii="Times New Roman" w:hAnsi="Times New Roman" w:cs="Times New Roman"/>
          <w:spacing w:val="-2"/>
          <w:sz w:val="28"/>
          <w:szCs w:val="28"/>
          <w:lang w:val="es-ES_tradnl"/>
        </w:rPr>
        <w:t>ã</w:t>
      </w:r>
      <w:r w:rsidR="00F957AF">
        <w:rPr>
          <w:rFonts w:ascii="Times New Roman" w:hAnsi="Times New Roman" w:cs="Times New Roman"/>
          <w:spacing w:val="-2"/>
          <w:sz w:val="28"/>
          <w:szCs w:val="28"/>
          <w:lang w:val="es-ES_tradnl"/>
        </w:rPr>
        <w:t xml:space="preserve">kịp thời phát hiện nhiều bản án, quyết định vi phạm </w:t>
      </w:r>
      <w:r w:rsidR="002173E7">
        <w:rPr>
          <w:rFonts w:ascii="Times New Roman" w:hAnsi="Times New Roman" w:cs="Times New Roman"/>
          <w:spacing w:val="-2"/>
          <w:sz w:val="28"/>
          <w:szCs w:val="28"/>
          <w:lang w:val="es-ES_tradnl"/>
        </w:rPr>
        <w:t xml:space="preserve">pháp luật </w:t>
      </w:r>
      <w:r w:rsidR="00D86D4A">
        <w:rPr>
          <w:rFonts w:ascii="Times New Roman" w:hAnsi="Times New Roman" w:cs="Times New Roman"/>
          <w:spacing w:val="-2"/>
          <w:sz w:val="28"/>
          <w:szCs w:val="28"/>
          <w:lang w:val="es-ES_tradnl"/>
        </w:rPr>
        <w:t xml:space="preserve">và </w:t>
      </w:r>
      <w:r w:rsidR="00E91A91" w:rsidRPr="00C317FA">
        <w:rPr>
          <w:rFonts w:ascii="Times New Roman" w:hAnsi="Times New Roman" w:cs="Times New Roman"/>
          <w:spacing w:val="-2"/>
          <w:sz w:val="28"/>
          <w:szCs w:val="28"/>
          <w:lang w:val="es-ES_tradnl"/>
        </w:rPr>
        <w:t xml:space="preserve">ban hành </w:t>
      </w:r>
      <w:r w:rsidR="00CA5EF8">
        <w:rPr>
          <w:rFonts w:ascii="Times New Roman" w:hAnsi="Times New Roman" w:cs="Times New Roman"/>
          <w:spacing w:val="-2"/>
          <w:sz w:val="28"/>
          <w:szCs w:val="28"/>
          <w:lang w:val="es-ES_tradnl"/>
        </w:rPr>
        <w:t>hơn</w:t>
      </w:r>
      <w:r w:rsidR="002F0F80">
        <w:rPr>
          <w:rFonts w:ascii="Times New Roman" w:hAnsi="Times New Roman" w:cs="Times New Roman"/>
          <w:spacing w:val="-2"/>
          <w:sz w:val="28"/>
          <w:szCs w:val="28"/>
          <w:lang w:val="es-ES_tradnl"/>
        </w:rPr>
        <w:t xml:space="preserve"> 5.</w:t>
      </w:r>
      <w:r w:rsidR="00CA5EF8">
        <w:rPr>
          <w:rFonts w:ascii="Times New Roman" w:hAnsi="Times New Roman" w:cs="Times New Roman"/>
          <w:spacing w:val="-2"/>
          <w:sz w:val="28"/>
          <w:szCs w:val="28"/>
          <w:lang w:val="es-ES_tradnl"/>
        </w:rPr>
        <w:t>6</w:t>
      </w:r>
      <w:r w:rsidR="002F0F80">
        <w:rPr>
          <w:rFonts w:ascii="Times New Roman" w:hAnsi="Times New Roman" w:cs="Times New Roman"/>
          <w:spacing w:val="-2"/>
          <w:sz w:val="28"/>
          <w:szCs w:val="28"/>
          <w:lang w:val="es-ES_tradnl"/>
        </w:rPr>
        <w:t>00</w:t>
      </w:r>
      <w:r w:rsidR="00415DAF" w:rsidRPr="00C317FA">
        <w:rPr>
          <w:rFonts w:ascii="Times New Roman" w:hAnsi="Times New Roman" w:cs="Times New Roman"/>
          <w:color w:val="000000" w:themeColor="text1"/>
          <w:spacing w:val="-2"/>
          <w:sz w:val="28"/>
          <w:szCs w:val="28"/>
          <w:lang w:val="es-ES_tradnl"/>
        </w:rPr>
        <w:t xml:space="preserve"> kháng nghị phúc thẩm, </w:t>
      </w:r>
      <w:r w:rsidR="00415DAF" w:rsidRPr="00C317FA">
        <w:rPr>
          <w:rFonts w:ascii="Times New Roman" w:hAnsi="Times New Roman" w:cs="Times New Roman"/>
          <w:spacing w:val="-2"/>
          <w:sz w:val="28"/>
          <w:szCs w:val="28"/>
          <w:lang w:val="es-ES_tradnl"/>
        </w:rPr>
        <w:t>giám đốc thẩm</w:t>
      </w:r>
      <w:r w:rsidR="00EE698C">
        <w:rPr>
          <w:rFonts w:ascii="Times New Roman" w:hAnsi="Times New Roman" w:cs="Times New Roman"/>
          <w:spacing w:val="-2"/>
          <w:sz w:val="28"/>
          <w:szCs w:val="28"/>
          <w:lang w:val="es-ES_tradnl"/>
        </w:rPr>
        <w:t>, tái thẩm</w:t>
      </w:r>
      <w:r w:rsidR="00415DAF" w:rsidRPr="00C317FA">
        <w:rPr>
          <w:rFonts w:ascii="Times New Roman" w:hAnsi="Times New Roman" w:cs="Times New Roman"/>
          <w:spacing w:val="-2"/>
          <w:sz w:val="28"/>
          <w:szCs w:val="28"/>
          <w:lang w:val="es-ES_tradnl"/>
        </w:rPr>
        <w:t xml:space="preserve">; tỷ lệ kháng nghị phúc thẩm </w:t>
      </w:r>
      <w:r w:rsidR="00DE0C36" w:rsidRPr="00C317FA">
        <w:rPr>
          <w:rFonts w:ascii="Times New Roman" w:hAnsi="Times New Roman" w:cs="Times New Roman"/>
          <w:spacing w:val="-2"/>
          <w:sz w:val="28"/>
          <w:szCs w:val="28"/>
          <w:lang w:val="es-ES_tradnl"/>
        </w:rPr>
        <w:t>và</w:t>
      </w:r>
      <w:r w:rsidR="00415DAF" w:rsidRPr="00C317FA">
        <w:rPr>
          <w:rFonts w:ascii="Times New Roman" w:hAnsi="Times New Roman" w:cs="Times New Roman"/>
          <w:spacing w:val="-2"/>
          <w:sz w:val="28"/>
          <w:szCs w:val="28"/>
          <w:lang w:val="es-ES_tradnl"/>
        </w:rPr>
        <w:t xml:space="preserve"> giám đốc thẩm</w:t>
      </w:r>
      <w:r w:rsidR="00FB0A4B" w:rsidRPr="00C317FA">
        <w:rPr>
          <w:rFonts w:ascii="Times New Roman" w:hAnsi="Times New Roman" w:cs="Times New Roman"/>
          <w:spacing w:val="-2"/>
          <w:sz w:val="28"/>
          <w:szCs w:val="28"/>
          <w:lang w:val="es-ES_tradnl"/>
        </w:rPr>
        <w:t>, tái thẩm</w:t>
      </w:r>
      <w:r w:rsidR="00415DAF" w:rsidRPr="00C317FA">
        <w:rPr>
          <w:rFonts w:ascii="Times New Roman" w:hAnsi="Times New Roman" w:cs="Times New Roman"/>
          <w:spacing w:val="-2"/>
          <w:sz w:val="28"/>
          <w:szCs w:val="28"/>
          <w:lang w:val="es-ES_tradnl"/>
        </w:rPr>
        <w:t xml:space="preserve"> đều vượt chỉ</w:t>
      </w:r>
      <w:r w:rsidR="00A734D3" w:rsidRPr="00C317FA">
        <w:rPr>
          <w:rFonts w:ascii="Times New Roman" w:hAnsi="Times New Roman" w:cs="Times New Roman"/>
          <w:spacing w:val="-2"/>
          <w:sz w:val="28"/>
          <w:szCs w:val="28"/>
          <w:lang w:val="es-ES_tradnl"/>
        </w:rPr>
        <w:t xml:space="preserve"> tiêu </w:t>
      </w:r>
      <w:r w:rsidR="00415DAF" w:rsidRPr="00C317FA">
        <w:rPr>
          <w:rFonts w:ascii="Times New Roman" w:hAnsi="Times New Roman" w:cs="Times New Roman"/>
          <w:spacing w:val="-2"/>
          <w:sz w:val="28"/>
          <w:szCs w:val="28"/>
          <w:lang w:val="es-ES_tradnl"/>
        </w:rPr>
        <w:t>của Quốc hộ</w:t>
      </w:r>
      <w:r w:rsidR="0008731D" w:rsidRPr="00C317FA">
        <w:rPr>
          <w:rFonts w:ascii="Times New Roman" w:hAnsi="Times New Roman" w:cs="Times New Roman"/>
          <w:spacing w:val="-2"/>
          <w:sz w:val="28"/>
          <w:szCs w:val="28"/>
          <w:lang w:val="es-ES_tradnl"/>
        </w:rPr>
        <w:t xml:space="preserve">i, </w:t>
      </w:r>
      <w:r w:rsidR="00CA5EF8">
        <w:rPr>
          <w:rFonts w:ascii="Times New Roman" w:hAnsi="Times New Roman" w:cs="Times New Roman"/>
          <w:spacing w:val="-2"/>
          <w:sz w:val="28"/>
          <w:szCs w:val="28"/>
          <w:lang w:val="es-ES_tradnl"/>
        </w:rPr>
        <w:t xml:space="preserve">qua đó, </w:t>
      </w:r>
      <w:r w:rsidR="0008731D" w:rsidRPr="00C317FA">
        <w:rPr>
          <w:rFonts w:ascii="Times New Roman" w:hAnsi="Times New Roman" w:cs="Times New Roman"/>
          <w:spacing w:val="-2"/>
          <w:sz w:val="28"/>
          <w:szCs w:val="28"/>
          <w:lang w:val="es-ES_tradnl"/>
        </w:rPr>
        <w:t>góp phần quan trọng khắc phục oan, sai trong giải quyết án hình sự.</w:t>
      </w:r>
    </w:p>
    <w:p w:rsidR="00415DAF" w:rsidRPr="008B5900" w:rsidRDefault="002173E7" w:rsidP="004E12BD">
      <w:pPr>
        <w:tabs>
          <w:tab w:val="left" w:pos="9214"/>
        </w:tabs>
        <w:spacing w:before="120" w:after="0" w:line="240" w:lineRule="auto"/>
        <w:ind w:firstLine="680"/>
        <w:jc w:val="both"/>
        <w:rPr>
          <w:rFonts w:ascii="Times New Roman" w:hAnsi="Times New Roman" w:cs="Times New Roman"/>
          <w:sz w:val="28"/>
          <w:szCs w:val="28"/>
          <w:lang w:val="es-ES_tradnl"/>
        </w:rPr>
      </w:pPr>
      <w:r>
        <w:rPr>
          <w:rFonts w:ascii="Times New Roman" w:hAnsi="Times New Roman" w:cs="Times New Roman"/>
          <w:bCs/>
          <w:spacing w:val="-2"/>
          <w:sz w:val="28"/>
          <w:szCs w:val="28"/>
          <w:lang w:val="pt-BR"/>
        </w:rPr>
        <w:t>Thời gian qua, n</w:t>
      </w:r>
      <w:r w:rsidR="00CA5EF8">
        <w:rPr>
          <w:rFonts w:ascii="Times New Roman" w:hAnsi="Times New Roman" w:cs="Times New Roman"/>
          <w:bCs/>
          <w:spacing w:val="-2"/>
          <w:sz w:val="28"/>
          <w:szCs w:val="28"/>
          <w:lang w:val="pt-BR"/>
        </w:rPr>
        <w:t>gành Kiểm sát đã</w:t>
      </w:r>
      <w:r w:rsidR="00A734D3" w:rsidRPr="008B5900">
        <w:rPr>
          <w:rFonts w:ascii="Times New Roman" w:hAnsi="Times New Roman" w:cs="Times New Roman"/>
          <w:bCs/>
          <w:spacing w:val="-2"/>
          <w:sz w:val="28"/>
          <w:szCs w:val="28"/>
          <w:lang w:val="pt-BR"/>
        </w:rPr>
        <w:t>t</w:t>
      </w:r>
      <w:r w:rsidR="00FB7614" w:rsidRPr="008B5900">
        <w:rPr>
          <w:rFonts w:ascii="Times New Roman" w:hAnsi="Times New Roman" w:cs="Times New Roman"/>
          <w:bCs/>
          <w:spacing w:val="-2"/>
          <w:sz w:val="28"/>
          <w:szCs w:val="28"/>
          <w:lang w:val="pt-BR"/>
        </w:rPr>
        <w:t>hực</w:t>
      </w:r>
      <w:r w:rsidR="003B3F65" w:rsidRPr="008B5900">
        <w:rPr>
          <w:rFonts w:ascii="Times New Roman" w:hAnsi="Times New Roman" w:cs="Times New Roman"/>
          <w:bCs/>
          <w:spacing w:val="-2"/>
          <w:sz w:val="28"/>
          <w:szCs w:val="28"/>
          <w:lang w:val="pt-BR"/>
        </w:rPr>
        <w:t xml:space="preserve"> hiện nghiêm, hiệu quả các chỉ thị, nghị quyết của </w:t>
      </w:r>
      <w:r w:rsidR="00CA5EF8">
        <w:rPr>
          <w:rFonts w:ascii="Times New Roman" w:hAnsi="Times New Roman" w:cs="Times New Roman"/>
          <w:bCs/>
          <w:spacing w:val="-2"/>
          <w:sz w:val="28"/>
          <w:szCs w:val="28"/>
          <w:lang w:val="pt-BR"/>
        </w:rPr>
        <w:t>Trung ương</w:t>
      </w:r>
      <w:r w:rsidR="003B3F65" w:rsidRPr="008B5900">
        <w:rPr>
          <w:rFonts w:ascii="Times New Roman" w:hAnsi="Times New Roman" w:cs="Times New Roman"/>
          <w:bCs/>
          <w:spacing w:val="-2"/>
          <w:sz w:val="28"/>
          <w:szCs w:val="28"/>
          <w:lang w:val="pt-BR"/>
        </w:rPr>
        <w:t>Đảng, Quốc hộ</w:t>
      </w:r>
      <w:r w:rsidR="0008731D" w:rsidRPr="008B5900">
        <w:rPr>
          <w:rFonts w:ascii="Times New Roman" w:hAnsi="Times New Roman" w:cs="Times New Roman"/>
          <w:bCs/>
          <w:spacing w:val="-2"/>
          <w:sz w:val="28"/>
          <w:szCs w:val="28"/>
          <w:lang w:val="pt-BR"/>
        </w:rPr>
        <w:t>i về</w:t>
      </w:r>
      <w:r w:rsidR="003B3F65" w:rsidRPr="008B5900">
        <w:rPr>
          <w:rFonts w:ascii="Times New Roman" w:hAnsi="Times New Roman" w:cs="Times New Roman"/>
          <w:bCs/>
          <w:spacing w:val="-2"/>
          <w:sz w:val="28"/>
          <w:szCs w:val="28"/>
          <w:lang w:val="pt-BR"/>
        </w:rPr>
        <w:t xml:space="preserve"> phòng, chống tội phạ</w:t>
      </w:r>
      <w:r w:rsidR="0008731D" w:rsidRPr="008B5900">
        <w:rPr>
          <w:rFonts w:ascii="Times New Roman" w:hAnsi="Times New Roman" w:cs="Times New Roman"/>
          <w:bCs/>
          <w:spacing w:val="-2"/>
          <w:sz w:val="28"/>
          <w:szCs w:val="28"/>
          <w:lang w:val="pt-BR"/>
        </w:rPr>
        <w:t xml:space="preserve">m tham nhũng. </w:t>
      </w:r>
      <w:r>
        <w:rPr>
          <w:rFonts w:ascii="Times New Roman" w:hAnsi="Times New Roman" w:cs="Times New Roman"/>
          <w:bCs/>
          <w:spacing w:val="-2"/>
          <w:sz w:val="28"/>
          <w:szCs w:val="28"/>
          <w:lang w:val="pt-BR"/>
        </w:rPr>
        <w:t xml:space="preserve">Đặc biệt, từ đầu nhiệm kỳ Quốc hội khóa XIV đến nay, </w:t>
      </w:r>
      <w:r w:rsidR="0008731D" w:rsidRPr="008B5900">
        <w:rPr>
          <w:rFonts w:ascii="Times New Roman" w:hAnsi="Times New Roman" w:cs="Times New Roman"/>
          <w:bCs/>
          <w:spacing w:val="-2"/>
          <w:sz w:val="28"/>
          <w:szCs w:val="28"/>
          <w:lang w:val="pt-BR"/>
        </w:rPr>
        <w:t xml:space="preserve">VKSND tối cao </w:t>
      </w:r>
      <w:r w:rsidR="003B3F65" w:rsidRPr="008B5900">
        <w:rPr>
          <w:rFonts w:ascii="Times New Roman" w:hAnsi="Times New Roman" w:cs="Times New Roman"/>
          <w:spacing w:val="-2"/>
          <w:sz w:val="28"/>
          <w:szCs w:val="28"/>
          <w:lang w:val="es-ES_tradnl"/>
        </w:rPr>
        <w:t>tích cực, chủ động phối hợp với Bộ Công an, TAND</w:t>
      </w:r>
      <w:r w:rsidR="003B3F65" w:rsidRPr="008B5900">
        <w:rPr>
          <w:rFonts w:ascii="Times New Roman" w:hAnsi="Times New Roman" w:cs="Times New Roman"/>
          <w:sz w:val="28"/>
          <w:szCs w:val="28"/>
          <w:lang w:val="es-ES_tradnl"/>
        </w:rPr>
        <w:t xml:space="preserve"> tối cao</w:t>
      </w:r>
      <w:r w:rsidR="000C57BC">
        <w:rPr>
          <w:rFonts w:ascii="Times New Roman" w:hAnsi="Times New Roman" w:cs="Times New Roman"/>
          <w:sz w:val="28"/>
          <w:szCs w:val="28"/>
          <w:lang w:val="es-ES_tradnl"/>
        </w:rPr>
        <w:t xml:space="preserve"> và các cơ quan chuyên môn</w:t>
      </w:r>
      <w:r w:rsidR="003B3F65" w:rsidRPr="008B5900">
        <w:rPr>
          <w:rFonts w:ascii="Times New Roman" w:hAnsi="Times New Roman" w:cs="Times New Roman"/>
          <w:sz w:val="28"/>
          <w:szCs w:val="28"/>
          <w:lang w:val="es-ES_tradnl"/>
        </w:rPr>
        <w:t xml:space="preserve">tháo gỡ </w:t>
      </w:r>
      <w:r w:rsidR="00DE0C36" w:rsidRPr="008B5900">
        <w:rPr>
          <w:rFonts w:ascii="Times New Roman" w:hAnsi="Times New Roman" w:cs="Times New Roman"/>
          <w:sz w:val="28"/>
          <w:szCs w:val="28"/>
          <w:lang w:val="es-ES_tradnl"/>
        </w:rPr>
        <w:t xml:space="preserve">nhiều </w:t>
      </w:r>
      <w:r w:rsidR="003B3F65" w:rsidRPr="008B5900">
        <w:rPr>
          <w:rFonts w:ascii="Times New Roman" w:hAnsi="Times New Roman" w:cs="Times New Roman"/>
          <w:sz w:val="28"/>
          <w:szCs w:val="28"/>
          <w:lang w:val="es-ES_tradnl"/>
        </w:rPr>
        <w:t>khó khăn, vướng mắc trong công tác giám định, định giá tài sản, đánh giá chứng cứ, xác định tội danh, thu hồi tài sả</w:t>
      </w:r>
      <w:r w:rsidR="00415DAF" w:rsidRPr="008B5900">
        <w:rPr>
          <w:rFonts w:ascii="Times New Roman" w:hAnsi="Times New Roman" w:cs="Times New Roman"/>
          <w:sz w:val="28"/>
          <w:szCs w:val="28"/>
          <w:lang w:val="es-ES_tradnl"/>
        </w:rPr>
        <w:t>n</w:t>
      </w:r>
      <w:r>
        <w:rPr>
          <w:rFonts w:ascii="Times New Roman" w:hAnsi="Times New Roman" w:cs="Times New Roman"/>
          <w:sz w:val="28"/>
          <w:szCs w:val="28"/>
          <w:lang w:val="es-ES_tradnl"/>
        </w:rPr>
        <w:t>,</w:t>
      </w:r>
      <w:r w:rsidR="00415DAF" w:rsidRPr="008B5900">
        <w:rPr>
          <w:rFonts w:ascii="Times New Roman" w:hAnsi="Times New Roman" w:cs="Times New Roman"/>
          <w:sz w:val="28"/>
          <w:szCs w:val="28"/>
          <w:lang w:val="es-ES_tradnl"/>
        </w:rPr>
        <w:t>…</w:t>
      </w:r>
      <w:r w:rsidR="00A734D3" w:rsidRPr="008B5900">
        <w:rPr>
          <w:rFonts w:ascii="Times New Roman" w:hAnsi="Times New Roman" w:cs="Times New Roman"/>
          <w:sz w:val="28"/>
          <w:szCs w:val="28"/>
          <w:lang w:val="es-ES_tradnl"/>
        </w:rPr>
        <w:t xml:space="preserve"> để khởi tố, điều tra, truy tố</w:t>
      </w:r>
      <w:r w:rsidR="00CA5EF8">
        <w:rPr>
          <w:rFonts w:ascii="Times New Roman" w:hAnsi="Times New Roman" w:cs="Times New Roman"/>
          <w:sz w:val="28"/>
          <w:szCs w:val="28"/>
          <w:lang w:val="es-ES_tradnl"/>
        </w:rPr>
        <w:t>,</w:t>
      </w:r>
      <w:r w:rsidR="003B3F65" w:rsidRPr="008B5900">
        <w:rPr>
          <w:rFonts w:ascii="Times New Roman" w:hAnsi="Times New Roman" w:cs="Times New Roman"/>
          <w:sz w:val="28"/>
          <w:szCs w:val="28"/>
          <w:lang w:val="es-ES_tradnl"/>
        </w:rPr>
        <w:t xml:space="preserve"> đưa ra xét xử </w:t>
      </w:r>
      <w:r w:rsidR="00BE7587">
        <w:rPr>
          <w:rFonts w:ascii="Times New Roman" w:hAnsi="Times New Roman" w:cs="Times New Roman"/>
          <w:sz w:val="28"/>
          <w:szCs w:val="28"/>
          <w:lang w:val="es-ES_tradnl"/>
        </w:rPr>
        <w:t xml:space="preserve">bảo đảm kịp thời, </w:t>
      </w:r>
      <w:r w:rsidR="00415DAF" w:rsidRPr="008B5900">
        <w:rPr>
          <w:rFonts w:ascii="Times New Roman" w:hAnsi="Times New Roman" w:cs="Times New Roman"/>
          <w:sz w:val="28"/>
          <w:szCs w:val="28"/>
          <w:lang w:val="es-ES_tradnl"/>
        </w:rPr>
        <w:t>nghiêm minh</w:t>
      </w:r>
      <w:r w:rsidR="0008731D" w:rsidRPr="008B5900">
        <w:rPr>
          <w:rFonts w:ascii="Times New Roman" w:hAnsi="Times New Roman" w:cs="Times New Roman"/>
          <w:sz w:val="28"/>
          <w:szCs w:val="28"/>
          <w:lang w:val="es-ES_tradnl"/>
        </w:rPr>
        <w:t>, đúng pháp luật</w:t>
      </w:r>
      <w:r w:rsidR="00FB0A4B" w:rsidRPr="008B5900">
        <w:rPr>
          <w:rFonts w:ascii="Times New Roman" w:hAnsi="Times New Roman" w:cs="Times New Roman"/>
          <w:sz w:val="28"/>
          <w:szCs w:val="28"/>
          <w:lang w:val="es-ES_tradnl"/>
        </w:rPr>
        <w:t xml:space="preserve"> nhiều vụ án</w:t>
      </w:r>
      <w:r w:rsidR="0008731D" w:rsidRPr="008B5900">
        <w:rPr>
          <w:rFonts w:ascii="Times New Roman" w:hAnsi="Times New Roman" w:cs="Times New Roman"/>
          <w:sz w:val="28"/>
          <w:szCs w:val="28"/>
          <w:lang w:val="es-ES_tradnl"/>
        </w:rPr>
        <w:t xml:space="preserve">tham nhũng </w:t>
      </w:r>
      <w:r w:rsidR="00BE0AA0">
        <w:rPr>
          <w:rFonts w:ascii="Times New Roman" w:hAnsi="Times New Roman" w:cs="Times New Roman"/>
          <w:sz w:val="28"/>
          <w:szCs w:val="28"/>
          <w:lang w:val="es-ES_tradnl"/>
        </w:rPr>
        <w:t xml:space="preserve">nghiêm trọng, phức tạp do </w:t>
      </w:r>
      <w:r w:rsidR="0008731D" w:rsidRPr="008B5900">
        <w:rPr>
          <w:rFonts w:ascii="Times New Roman" w:hAnsi="Times New Roman" w:cs="Times New Roman"/>
          <w:sz w:val="28"/>
          <w:szCs w:val="28"/>
          <w:lang w:val="es-ES_tradnl"/>
        </w:rPr>
        <w:t>Ban Chỉ đạo Trung ương về phòng, chống tham nhũng</w:t>
      </w:r>
      <w:r w:rsidR="00BE7587">
        <w:rPr>
          <w:rFonts w:ascii="Times New Roman" w:hAnsi="Times New Roman" w:cs="Times New Roman"/>
          <w:sz w:val="28"/>
          <w:szCs w:val="28"/>
          <w:lang w:val="es-ES_tradnl"/>
        </w:rPr>
        <w:t xml:space="preserve"> theo dõi, chỉ đạo</w:t>
      </w:r>
      <w:r w:rsidR="00415DAF" w:rsidRPr="008B5900">
        <w:rPr>
          <w:rFonts w:ascii="Times New Roman" w:hAnsi="Times New Roman" w:cs="Times New Roman"/>
          <w:sz w:val="28"/>
          <w:szCs w:val="28"/>
          <w:lang w:val="es-ES_tradnl"/>
        </w:rPr>
        <w:t>.</w:t>
      </w:r>
    </w:p>
    <w:p w:rsidR="00622408" w:rsidRPr="00FD480D" w:rsidRDefault="003B3F65" w:rsidP="004E12BD">
      <w:pPr>
        <w:tabs>
          <w:tab w:val="left" w:pos="9214"/>
        </w:tabs>
        <w:spacing w:before="120" w:after="0" w:line="240" w:lineRule="auto"/>
        <w:ind w:firstLine="680"/>
        <w:jc w:val="both"/>
        <w:rPr>
          <w:rFonts w:ascii="Times New Roman" w:eastAsia="Times New Roman" w:hAnsi="Times New Roman" w:cs="Times New Roman"/>
          <w:spacing w:val="-2"/>
          <w:sz w:val="28"/>
          <w:szCs w:val="28"/>
          <w:lang w:val="es-ES_tradnl"/>
        </w:rPr>
      </w:pPr>
      <w:r w:rsidRPr="00FD480D">
        <w:rPr>
          <w:rFonts w:ascii="Times New Roman" w:hAnsi="Times New Roman" w:cs="Times New Roman"/>
          <w:spacing w:val="-2"/>
          <w:sz w:val="28"/>
          <w:szCs w:val="28"/>
          <w:lang w:val="es-ES_tradnl"/>
        </w:rPr>
        <w:t xml:space="preserve">VKSND tối cao đã tích cực tham gia xây dựng Luật </w:t>
      </w:r>
      <w:r w:rsidR="001F6EF2" w:rsidRPr="00FD480D">
        <w:rPr>
          <w:rFonts w:ascii="Times New Roman" w:hAnsi="Times New Roman" w:cs="Times New Roman"/>
          <w:spacing w:val="-2"/>
          <w:sz w:val="28"/>
          <w:szCs w:val="28"/>
          <w:lang w:val="vi-VN"/>
        </w:rPr>
        <w:t>T</w:t>
      </w:r>
      <w:r w:rsidRPr="00FD480D">
        <w:rPr>
          <w:rFonts w:ascii="Times New Roman" w:hAnsi="Times New Roman" w:cs="Times New Roman"/>
          <w:spacing w:val="-2"/>
          <w:sz w:val="28"/>
          <w:szCs w:val="28"/>
          <w:lang w:val="es-ES_tradnl"/>
        </w:rPr>
        <w:t>rách nhiệm bồi thư</w:t>
      </w:r>
      <w:r w:rsidR="00EE698C">
        <w:rPr>
          <w:rFonts w:ascii="Times New Roman" w:hAnsi="Times New Roman" w:cs="Times New Roman"/>
          <w:spacing w:val="-2"/>
          <w:sz w:val="28"/>
          <w:szCs w:val="28"/>
          <w:lang w:val="es-ES_tradnl"/>
        </w:rPr>
        <w:t>ờ</w:t>
      </w:r>
      <w:r w:rsidRPr="00FD480D">
        <w:rPr>
          <w:rFonts w:ascii="Times New Roman" w:hAnsi="Times New Roman" w:cs="Times New Roman"/>
          <w:spacing w:val="-2"/>
          <w:sz w:val="28"/>
          <w:szCs w:val="28"/>
          <w:lang w:val="es-ES_tradnl"/>
        </w:rPr>
        <w:t xml:space="preserve">ng </w:t>
      </w:r>
      <w:r w:rsidR="00EE698C">
        <w:rPr>
          <w:rFonts w:ascii="Times New Roman" w:hAnsi="Times New Roman" w:cs="Times New Roman"/>
          <w:spacing w:val="-2"/>
          <w:sz w:val="28"/>
          <w:szCs w:val="28"/>
          <w:lang w:val="es-ES_tradnl"/>
        </w:rPr>
        <w:t xml:space="preserve">của </w:t>
      </w:r>
      <w:r w:rsidRPr="00FD480D">
        <w:rPr>
          <w:rFonts w:ascii="Times New Roman" w:hAnsi="Times New Roman" w:cs="Times New Roman"/>
          <w:spacing w:val="-2"/>
          <w:sz w:val="28"/>
          <w:szCs w:val="28"/>
          <w:lang w:val="es-ES_tradnl"/>
        </w:rPr>
        <w:t>Nhà nướ</w:t>
      </w:r>
      <w:r w:rsidR="00A734D3" w:rsidRPr="00FD480D">
        <w:rPr>
          <w:rFonts w:ascii="Times New Roman" w:hAnsi="Times New Roman" w:cs="Times New Roman"/>
          <w:spacing w:val="-2"/>
          <w:sz w:val="28"/>
          <w:szCs w:val="28"/>
          <w:lang w:val="es-ES_tradnl"/>
        </w:rPr>
        <w:t>c</w:t>
      </w:r>
      <w:r w:rsidR="00C6055E" w:rsidRPr="00FD480D">
        <w:rPr>
          <w:rFonts w:ascii="Times New Roman" w:hAnsi="Times New Roman" w:cs="Times New Roman"/>
          <w:spacing w:val="-2"/>
          <w:sz w:val="28"/>
          <w:szCs w:val="28"/>
          <w:lang w:val="es-ES_tradnl"/>
        </w:rPr>
        <w:t xml:space="preserve"> và</w:t>
      </w:r>
      <w:r w:rsidR="000C57BC">
        <w:rPr>
          <w:rFonts w:ascii="Times New Roman" w:hAnsi="Times New Roman" w:cs="Times New Roman"/>
          <w:spacing w:val="-2"/>
          <w:sz w:val="28"/>
          <w:szCs w:val="28"/>
          <w:lang w:val="es-ES_tradnl"/>
        </w:rPr>
        <w:t xml:space="preserve">các </w:t>
      </w:r>
      <w:r w:rsidR="00EE698C">
        <w:rPr>
          <w:rFonts w:ascii="Times New Roman" w:hAnsi="Times New Roman" w:cs="Times New Roman"/>
          <w:spacing w:val="-2"/>
          <w:sz w:val="28"/>
          <w:szCs w:val="28"/>
          <w:lang w:val="es-ES_tradnl"/>
        </w:rPr>
        <w:t>n</w:t>
      </w:r>
      <w:r w:rsidRPr="00FD480D">
        <w:rPr>
          <w:rFonts w:ascii="Times New Roman" w:hAnsi="Times New Roman" w:cs="Times New Roman"/>
          <w:spacing w:val="-2"/>
          <w:sz w:val="28"/>
          <w:szCs w:val="28"/>
          <w:lang w:val="es-ES_tradnl"/>
        </w:rPr>
        <w:t>ghị đị</w:t>
      </w:r>
      <w:r w:rsidR="00C6055E" w:rsidRPr="00FD480D">
        <w:rPr>
          <w:rFonts w:ascii="Times New Roman" w:hAnsi="Times New Roman" w:cs="Times New Roman"/>
          <w:spacing w:val="-2"/>
          <w:sz w:val="28"/>
          <w:szCs w:val="28"/>
          <w:lang w:val="es-ES_tradnl"/>
        </w:rPr>
        <w:t>nh,</w:t>
      </w:r>
      <w:r w:rsidR="00EE698C">
        <w:rPr>
          <w:rFonts w:ascii="Times New Roman" w:hAnsi="Times New Roman" w:cs="Times New Roman"/>
          <w:spacing w:val="-2"/>
          <w:sz w:val="28"/>
          <w:szCs w:val="28"/>
          <w:lang w:val="es-ES_tradnl"/>
        </w:rPr>
        <w:t>t</w:t>
      </w:r>
      <w:r w:rsidRPr="00FD480D">
        <w:rPr>
          <w:rFonts w:ascii="Times New Roman" w:hAnsi="Times New Roman" w:cs="Times New Roman"/>
          <w:spacing w:val="-2"/>
          <w:sz w:val="28"/>
          <w:szCs w:val="28"/>
          <w:lang w:val="es-ES_tradnl"/>
        </w:rPr>
        <w:t xml:space="preserve">hông tư liên tịch hướng dẫn </w:t>
      </w:r>
      <w:r w:rsidR="00066386" w:rsidRPr="00FD480D">
        <w:rPr>
          <w:rFonts w:ascii="Times New Roman" w:hAnsi="Times New Roman" w:cs="Times New Roman"/>
          <w:spacing w:val="-2"/>
          <w:sz w:val="28"/>
          <w:szCs w:val="28"/>
          <w:lang w:val="es-ES_tradnl"/>
        </w:rPr>
        <w:t>thi hành</w:t>
      </w:r>
      <w:r w:rsidR="00EE698C">
        <w:rPr>
          <w:rFonts w:ascii="Times New Roman" w:hAnsi="Times New Roman" w:cs="Times New Roman"/>
          <w:spacing w:val="-2"/>
          <w:sz w:val="28"/>
          <w:szCs w:val="28"/>
          <w:lang w:val="es-ES_tradnl"/>
        </w:rPr>
        <w:t>l</w:t>
      </w:r>
      <w:r w:rsidR="0016457B" w:rsidRPr="00FD480D">
        <w:rPr>
          <w:rFonts w:ascii="Times New Roman" w:hAnsi="Times New Roman" w:cs="Times New Roman"/>
          <w:spacing w:val="-2"/>
          <w:sz w:val="28"/>
          <w:szCs w:val="28"/>
          <w:lang w:val="es-ES_tradnl"/>
        </w:rPr>
        <w:t xml:space="preserve">uật; </w:t>
      </w:r>
      <w:r w:rsidR="00C6055E" w:rsidRPr="00FD480D">
        <w:rPr>
          <w:rFonts w:ascii="Times New Roman" w:hAnsi="Times New Roman" w:cs="Times New Roman"/>
          <w:spacing w:val="-2"/>
          <w:sz w:val="28"/>
          <w:szCs w:val="28"/>
          <w:lang w:val="es-ES_tradnl"/>
        </w:rPr>
        <w:t xml:space="preserve">chủ động </w:t>
      </w:r>
      <w:r w:rsidRPr="00FD480D">
        <w:rPr>
          <w:rFonts w:ascii="Times New Roman" w:hAnsi="Times New Roman" w:cs="Times New Roman"/>
          <w:spacing w:val="-2"/>
          <w:sz w:val="28"/>
          <w:szCs w:val="28"/>
          <w:lang w:val="es-ES_tradnl"/>
        </w:rPr>
        <w:t>xây dựng Quy trình</w:t>
      </w:r>
      <w:r w:rsidR="0016457B" w:rsidRPr="00FD480D">
        <w:rPr>
          <w:rFonts w:ascii="Times New Roman" w:hAnsi="Times New Roman" w:cs="Times New Roman"/>
          <w:spacing w:val="-2"/>
          <w:sz w:val="28"/>
          <w:szCs w:val="28"/>
          <w:lang w:val="es-ES_tradnl"/>
        </w:rPr>
        <w:t xml:space="preserve"> giải quyết</w:t>
      </w:r>
      <w:r w:rsidRPr="00FD480D">
        <w:rPr>
          <w:rFonts w:ascii="Times New Roman" w:hAnsi="Times New Roman" w:cs="Times New Roman"/>
          <w:spacing w:val="-2"/>
          <w:sz w:val="28"/>
          <w:szCs w:val="28"/>
          <w:lang w:val="es-ES_tradnl"/>
        </w:rPr>
        <w:t xml:space="preserve"> bồi thường </w:t>
      </w:r>
      <w:r w:rsidR="004D4598" w:rsidRPr="00FD480D">
        <w:rPr>
          <w:rFonts w:ascii="Times New Roman" w:hAnsi="Times New Roman" w:cs="Times New Roman"/>
          <w:spacing w:val="-2"/>
          <w:sz w:val="28"/>
          <w:szCs w:val="28"/>
          <w:lang w:val="es-ES_tradnl"/>
        </w:rPr>
        <w:t>thuộc trách nhiệm của VKSND</w:t>
      </w:r>
      <w:r w:rsidR="00C6055E" w:rsidRPr="00FD480D">
        <w:rPr>
          <w:rFonts w:ascii="Times New Roman" w:hAnsi="Times New Roman" w:cs="Times New Roman"/>
          <w:spacing w:val="-2"/>
          <w:sz w:val="28"/>
          <w:szCs w:val="28"/>
          <w:lang w:val="es-ES_tradnl"/>
        </w:rPr>
        <w:t xml:space="preserve"> và</w:t>
      </w:r>
      <w:r w:rsidRPr="00FD480D">
        <w:rPr>
          <w:rFonts w:ascii="Times New Roman" w:hAnsi="Times New Roman" w:cs="Times New Roman"/>
          <w:spacing w:val="-2"/>
          <w:sz w:val="28"/>
          <w:szCs w:val="28"/>
          <w:lang w:val="es-ES_tradnl"/>
        </w:rPr>
        <w:t>tổ chức 02 hội nghị để quán triệt, hướng dẫn</w:t>
      </w:r>
      <w:r w:rsidR="0098412D" w:rsidRPr="00FD480D">
        <w:rPr>
          <w:rFonts w:ascii="Times New Roman" w:hAnsi="Times New Roman" w:cs="Times New Roman"/>
          <w:spacing w:val="-2"/>
          <w:sz w:val="28"/>
          <w:szCs w:val="28"/>
          <w:lang w:val="es-ES_tradnl"/>
        </w:rPr>
        <w:t xml:space="preserve"> thi hành trong toàn Ngành</w:t>
      </w:r>
      <w:r w:rsidR="004D4598" w:rsidRPr="00FD480D">
        <w:rPr>
          <w:rFonts w:ascii="Times New Roman" w:hAnsi="Times New Roman" w:cs="Times New Roman"/>
          <w:spacing w:val="-2"/>
          <w:sz w:val="28"/>
          <w:szCs w:val="28"/>
          <w:lang w:val="es-ES_tradnl"/>
        </w:rPr>
        <w:t>;</w:t>
      </w:r>
      <w:r w:rsidR="00415DAF" w:rsidRPr="00FD480D">
        <w:rPr>
          <w:rFonts w:ascii="Times New Roman" w:hAnsi="Times New Roman" w:cs="Times New Roman"/>
          <w:spacing w:val="-2"/>
          <w:sz w:val="28"/>
          <w:szCs w:val="28"/>
          <w:lang w:val="es-ES_tradnl"/>
        </w:rPr>
        <w:t xml:space="preserve"> tăng cường kiểm tra</w:t>
      </w:r>
      <w:r w:rsidR="004D4598" w:rsidRPr="00FD480D">
        <w:rPr>
          <w:rFonts w:ascii="Times New Roman" w:hAnsi="Times New Roman" w:cs="Times New Roman"/>
          <w:spacing w:val="-2"/>
          <w:sz w:val="28"/>
          <w:szCs w:val="28"/>
          <w:lang w:val="es-ES_tradnl"/>
        </w:rPr>
        <w:t>, hướng dẫn</w:t>
      </w:r>
      <w:r w:rsidR="00415DAF" w:rsidRPr="00FD480D">
        <w:rPr>
          <w:rFonts w:ascii="Times New Roman" w:hAnsi="Times New Roman" w:cs="Times New Roman"/>
          <w:spacing w:val="-2"/>
          <w:sz w:val="28"/>
          <w:szCs w:val="28"/>
          <w:lang w:val="es-ES_tradnl"/>
        </w:rPr>
        <w:t xml:space="preserve"> các đơn vị còn tồn đọng </w:t>
      </w:r>
      <w:r w:rsidR="00BE7587" w:rsidRPr="00FD480D">
        <w:rPr>
          <w:rFonts w:ascii="Times New Roman" w:hAnsi="Times New Roman" w:cs="Times New Roman"/>
          <w:spacing w:val="-2"/>
          <w:sz w:val="28"/>
          <w:szCs w:val="28"/>
          <w:lang w:val="es-ES_tradnl"/>
        </w:rPr>
        <w:t>yêu cầu bồi thường</w:t>
      </w:r>
      <w:r w:rsidRPr="00FD480D">
        <w:rPr>
          <w:rFonts w:ascii="Times New Roman" w:hAnsi="Times New Roman" w:cs="Times New Roman"/>
          <w:spacing w:val="-2"/>
          <w:sz w:val="28"/>
          <w:szCs w:val="28"/>
          <w:lang w:val="es-ES_tradnl"/>
        </w:rPr>
        <w:t xml:space="preserve">. </w:t>
      </w:r>
      <w:r w:rsidR="00FC769E" w:rsidRPr="00FD480D">
        <w:rPr>
          <w:rFonts w:ascii="Times New Roman" w:hAnsi="Times New Roman" w:cs="Times New Roman"/>
          <w:spacing w:val="-2"/>
          <w:sz w:val="28"/>
          <w:szCs w:val="28"/>
          <w:lang w:val="es-ES_tradnl"/>
        </w:rPr>
        <w:t>Kết quả, t</w:t>
      </w:r>
      <w:r w:rsidRPr="00FD480D">
        <w:rPr>
          <w:rFonts w:ascii="Times New Roman" w:hAnsi="Times New Roman" w:cs="Times New Roman"/>
          <w:spacing w:val="-2"/>
          <w:sz w:val="28"/>
          <w:szCs w:val="28"/>
          <w:lang w:val="es-ES_tradnl"/>
        </w:rPr>
        <w:t xml:space="preserve">rong kỳ, </w:t>
      </w:r>
      <w:r w:rsidRPr="00FD480D">
        <w:rPr>
          <w:rFonts w:ascii="Times New Roman" w:hAnsi="Times New Roman" w:cs="Times New Roman"/>
          <w:spacing w:val="-2"/>
          <w:sz w:val="28"/>
          <w:szCs w:val="28"/>
          <w:lang w:val="pt-BR"/>
        </w:rPr>
        <w:t xml:space="preserve">ngành Kiểm sát </w:t>
      </w:r>
      <w:r w:rsidR="00FC769E" w:rsidRPr="00FD480D">
        <w:rPr>
          <w:rFonts w:ascii="Times New Roman" w:hAnsi="Times New Roman" w:cs="Times New Roman"/>
          <w:spacing w:val="-2"/>
          <w:sz w:val="28"/>
          <w:szCs w:val="28"/>
          <w:lang w:val="es-ES_tradnl"/>
        </w:rPr>
        <w:t>thụ lý</w:t>
      </w:r>
      <w:r w:rsidRPr="00FD480D">
        <w:rPr>
          <w:rFonts w:ascii="Times New Roman" w:hAnsi="Times New Roman" w:cs="Times New Roman"/>
          <w:spacing w:val="-2"/>
          <w:sz w:val="28"/>
          <w:szCs w:val="28"/>
          <w:lang w:val="es-ES_tradnl"/>
        </w:rPr>
        <w:t> </w:t>
      </w:r>
      <w:r w:rsidR="006C203C" w:rsidRPr="00FD480D">
        <w:rPr>
          <w:rFonts w:ascii="Times New Roman" w:hAnsi="Times New Roman" w:cs="Times New Roman"/>
          <w:spacing w:val="-2"/>
          <w:sz w:val="28"/>
          <w:szCs w:val="28"/>
          <w:lang w:val="es-ES_tradnl"/>
        </w:rPr>
        <w:t>94</w:t>
      </w:r>
      <w:r w:rsidR="00857095" w:rsidRPr="00FD480D">
        <w:rPr>
          <w:rFonts w:ascii="Times New Roman" w:hAnsi="Times New Roman" w:cs="Times New Roman"/>
          <w:spacing w:val="-2"/>
          <w:sz w:val="28"/>
          <w:szCs w:val="28"/>
          <w:lang w:val="es-ES_tradnl"/>
        </w:rPr>
        <w:t xml:space="preserve"> trường hợp</w:t>
      </w:r>
      <w:r w:rsidR="00FC769E" w:rsidRPr="00FD480D">
        <w:rPr>
          <w:rFonts w:ascii="Times New Roman" w:hAnsi="Times New Roman" w:cs="Times New Roman"/>
          <w:spacing w:val="-2"/>
          <w:sz w:val="28"/>
          <w:szCs w:val="28"/>
          <w:lang w:val="es-ES_tradnl"/>
        </w:rPr>
        <w:t xml:space="preserve"> yêu cầu bồi thường</w:t>
      </w:r>
      <w:r w:rsidR="00BC6D5D" w:rsidRPr="00FD480D">
        <w:rPr>
          <w:rFonts w:ascii="Times New Roman" w:hAnsi="Times New Roman" w:cs="Times New Roman"/>
          <w:spacing w:val="-2"/>
          <w:sz w:val="28"/>
          <w:szCs w:val="28"/>
          <w:lang w:val="es-ES_tradnl"/>
        </w:rPr>
        <w:t xml:space="preserve">, đã giải quyết </w:t>
      </w:r>
      <w:r w:rsidR="00C554D6" w:rsidRPr="00FD480D">
        <w:rPr>
          <w:rFonts w:ascii="Times New Roman" w:hAnsi="Times New Roman" w:cs="Times New Roman"/>
          <w:spacing w:val="-2"/>
          <w:sz w:val="28"/>
          <w:szCs w:val="28"/>
          <w:lang w:val="es-ES_tradnl"/>
        </w:rPr>
        <w:t>79</w:t>
      </w:r>
      <w:r w:rsidR="00BC6D5D" w:rsidRPr="00FD480D">
        <w:rPr>
          <w:rFonts w:ascii="Times New Roman" w:hAnsi="Times New Roman" w:cs="Times New Roman"/>
          <w:spacing w:val="-2"/>
          <w:sz w:val="28"/>
          <w:szCs w:val="28"/>
          <w:lang w:val="es-ES_tradnl"/>
        </w:rPr>
        <w:t xml:space="preserve"> trường hợ</w:t>
      </w:r>
      <w:r w:rsidR="0098412D" w:rsidRPr="00FD480D">
        <w:rPr>
          <w:rFonts w:ascii="Times New Roman" w:hAnsi="Times New Roman" w:cs="Times New Roman"/>
          <w:spacing w:val="-2"/>
          <w:sz w:val="28"/>
          <w:szCs w:val="28"/>
          <w:lang w:val="es-ES_tradnl"/>
        </w:rPr>
        <w:t>p</w:t>
      </w:r>
      <w:r w:rsidR="00857095" w:rsidRPr="00FD480D">
        <w:rPr>
          <w:rFonts w:ascii="Times New Roman" w:hAnsi="Times New Roman" w:cs="Times New Roman"/>
          <w:spacing w:val="-2"/>
          <w:sz w:val="28"/>
          <w:szCs w:val="28"/>
          <w:lang w:val="es-ES_tradnl"/>
        </w:rPr>
        <w:t>.</w:t>
      </w:r>
      <w:r w:rsidR="009A4373" w:rsidRPr="00FD480D">
        <w:rPr>
          <w:rFonts w:ascii="Times New Roman" w:hAnsi="Times New Roman" w:cs="Times New Roman"/>
          <w:spacing w:val="-2"/>
          <w:sz w:val="28"/>
          <w:szCs w:val="28"/>
          <w:lang w:val="es-ES_tradnl"/>
        </w:rPr>
        <w:t xml:space="preserve">Thời gian qua, công tác giải quyết yêu cầu bồi thường có nhiều tiến bộ, </w:t>
      </w:r>
      <w:r w:rsidR="00FC769E" w:rsidRPr="00FD480D">
        <w:rPr>
          <w:rFonts w:ascii="Times New Roman" w:eastAsia="Times New Roman" w:hAnsi="Times New Roman" w:cs="Times New Roman"/>
          <w:spacing w:val="-2"/>
          <w:sz w:val="28"/>
          <w:szCs w:val="28"/>
          <w:lang w:val="es-ES_tradnl"/>
        </w:rPr>
        <w:t xml:space="preserve">đã </w:t>
      </w:r>
      <w:r w:rsidRPr="00FD480D">
        <w:rPr>
          <w:rFonts w:ascii="Times New Roman" w:eastAsia="Times New Roman" w:hAnsi="Times New Roman" w:cs="Times New Roman"/>
          <w:spacing w:val="-2"/>
          <w:sz w:val="28"/>
          <w:szCs w:val="28"/>
          <w:lang w:val="es-ES_tradnl"/>
        </w:rPr>
        <w:t>gi</w:t>
      </w:r>
      <w:r w:rsidR="00857095" w:rsidRPr="00FD480D">
        <w:rPr>
          <w:rFonts w:ascii="Times New Roman" w:eastAsia="Times New Roman" w:hAnsi="Times New Roman" w:cs="Times New Roman"/>
          <w:spacing w:val="-2"/>
          <w:sz w:val="28"/>
          <w:szCs w:val="28"/>
          <w:lang w:val="es-ES_tradnl"/>
        </w:rPr>
        <w:t xml:space="preserve">ải </w:t>
      </w:r>
      <w:r w:rsidR="00CD1D9C" w:rsidRPr="00FD480D">
        <w:rPr>
          <w:rFonts w:ascii="Times New Roman" w:eastAsia="Times New Roman" w:hAnsi="Times New Roman" w:cs="Times New Roman"/>
          <w:spacing w:val="-2"/>
          <w:sz w:val="28"/>
          <w:szCs w:val="28"/>
          <w:lang w:val="es-ES_tradnl"/>
        </w:rPr>
        <w:t>quyết</w:t>
      </w:r>
      <w:r w:rsidR="00857095" w:rsidRPr="00FD480D">
        <w:rPr>
          <w:rFonts w:ascii="Times New Roman" w:eastAsia="Times New Roman" w:hAnsi="Times New Roman" w:cs="Times New Roman"/>
          <w:spacing w:val="-2"/>
          <w:sz w:val="28"/>
          <w:szCs w:val="28"/>
          <w:lang w:val="es-ES_tradnl"/>
        </w:rPr>
        <w:t xml:space="preserve"> kịp thời, đúng trình tự và quy định của pháp luật</w:t>
      </w:r>
      <w:r w:rsidR="00CD1D9C" w:rsidRPr="00FD480D">
        <w:rPr>
          <w:rFonts w:ascii="Times New Roman" w:eastAsia="Times New Roman" w:hAnsi="Times New Roman" w:cs="Times New Roman"/>
          <w:spacing w:val="-2"/>
          <w:sz w:val="28"/>
          <w:szCs w:val="28"/>
          <w:lang w:val="vi-VN"/>
        </w:rPr>
        <w:t xml:space="preserve">đối với </w:t>
      </w:r>
      <w:r w:rsidR="00FC769E" w:rsidRPr="00FD480D">
        <w:rPr>
          <w:rFonts w:ascii="Times New Roman" w:eastAsia="Times New Roman" w:hAnsi="Times New Roman" w:cs="Times New Roman"/>
          <w:spacing w:val="-2"/>
          <w:sz w:val="28"/>
          <w:szCs w:val="28"/>
          <w:lang w:val="es-ES_tradnl"/>
        </w:rPr>
        <w:t>những yêu cầu bồi thường thuộc trách nhiệm</w:t>
      </w:r>
      <w:r w:rsidR="00FD480D" w:rsidRPr="00FD480D">
        <w:rPr>
          <w:rFonts w:ascii="Times New Roman" w:eastAsia="Times New Roman" w:hAnsi="Times New Roman" w:cs="Times New Roman"/>
          <w:spacing w:val="-2"/>
          <w:sz w:val="28"/>
          <w:szCs w:val="28"/>
          <w:lang w:val="es-ES_tradnl"/>
        </w:rPr>
        <w:t xml:space="preserve"> của Ngành</w:t>
      </w:r>
      <w:r w:rsidR="00373A03" w:rsidRPr="00FD480D">
        <w:rPr>
          <w:rFonts w:ascii="Times New Roman" w:eastAsia="Times New Roman" w:hAnsi="Times New Roman" w:cs="Times New Roman"/>
          <w:spacing w:val="-2"/>
          <w:sz w:val="28"/>
          <w:szCs w:val="28"/>
          <w:lang w:val="es-ES_tradnl"/>
        </w:rPr>
        <w:t>.</w:t>
      </w:r>
    </w:p>
    <w:p w:rsidR="00140CE2" w:rsidRPr="000F203A" w:rsidRDefault="00FA7C87" w:rsidP="004E12BD">
      <w:pPr>
        <w:pStyle w:val="FootnoteText"/>
        <w:spacing w:before="120"/>
        <w:ind w:right="-4" w:firstLine="567"/>
        <w:jc w:val="both"/>
        <w:rPr>
          <w:rFonts w:ascii="Times New Roman" w:hAnsi="Times New Roman"/>
          <w:spacing w:val="-2"/>
          <w:sz w:val="28"/>
          <w:lang w:val="vi-VN"/>
        </w:rPr>
      </w:pPr>
      <w:r>
        <w:rPr>
          <w:rFonts w:ascii="Times New Roman" w:hAnsi="Times New Roman"/>
          <w:spacing w:val="2"/>
          <w:sz w:val="28"/>
          <w:szCs w:val="28"/>
          <w:lang w:val="pt-BR"/>
        </w:rPr>
        <w:t>Thông qua thực hiện chức năng, nhiệm vụ</w:t>
      </w:r>
      <w:r w:rsidR="00EE03AC">
        <w:rPr>
          <w:rFonts w:ascii="Times New Roman" w:hAnsi="Times New Roman"/>
          <w:spacing w:val="2"/>
          <w:sz w:val="28"/>
          <w:szCs w:val="28"/>
          <w:lang w:val="pt-BR"/>
        </w:rPr>
        <w:t>,</w:t>
      </w:r>
      <w:r>
        <w:rPr>
          <w:rFonts w:ascii="Times New Roman" w:hAnsi="Times New Roman"/>
          <w:spacing w:val="2"/>
          <w:sz w:val="28"/>
          <w:szCs w:val="28"/>
          <w:lang w:val="pt-BR"/>
        </w:rPr>
        <w:t xml:space="preserve"> ngành Kiểm sát đã </w:t>
      </w:r>
      <w:r w:rsidR="00EE03AC">
        <w:rPr>
          <w:rFonts w:ascii="Times New Roman" w:hAnsi="Times New Roman"/>
          <w:spacing w:val="2"/>
          <w:sz w:val="28"/>
          <w:szCs w:val="28"/>
          <w:lang w:val="pt-BR"/>
        </w:rPr>
        <w:t>góp ph</w:t>
      </w:r>
      <w:r w:rsidR="00F312E1">
        <w:rPr>
          <w:rFonts w:ascii="Times New Roman" w:hAnsi="Times New Roman"/>
          <w:spacing w:val="2"/>
          <w:sz w:val="28"/>
          <w:szCs w:val="28"/>
          <w:lang w:val="pt-BR"/>
        </w:rPr>
        <w:t>ầ</w:t>
      </w:r>
      <w:r w:rsidR="00EE03AC">
        <w:rPr>
          <w:rFonts w:ascii="Times New Roman" w:hAnsi="Times New Roman"/>
          <w:spacing w:val="2"/>
          <w:sz w:val="28"/>
          <w:szCs w:val="28"/>
          <w:lang w:val="pt-BR"/>
        </w:rPr>
        <w:t xml:space="preserve">n quan trọng </w:t>
      </w:r>
      <w:r>
        <w:rPr>
          <w:rFonts w:ascii="Times New Roman" w:hAnsi="Times New Roman"/>
          <w:spacing w:val="2"/>
          <w:sz w:val="28"/>
          <w:szCs w:val="28"/>
          <w:lang w:val="pt-BR"/>
        </w:rPr>
        <w:t>bảo đảm thực hiện tốt hơn yêu cầu về bảo vệ quyền con người</w:t>
      </w:r>
      <w:r w:rsidR="00EC1787">
        <w:rPr>
          <w:rFonts w:ascii="Times New Roman" w:hAnsi="Times New Roman"/>
          <w:spacing w:val="2"/>
          <w:sz w:val="28"/>
          <w:szCs w:val="28"/>
          <w:lang w:val="pt-BR"/>
        </w:rPr>
        <w:t xml:space="preserve">, </w:t>
      </w:r>
      <w:r w:rsidR="00EC1787">
        <w:rPr>
          <w:rFonts w:ascii="Times New Roman" w:hAnsi="Times New Roman"/>
          <w:spacing w:val="2"/>
          <w:sz w:val="28"/>
          <w:szCs w:val="28"/>
          <w:lang w:val="pt-BR"/>
        </w:rPr>
        <w:lastRenderedPageBreak/>
        <w:t>quyền công dân</w:t>
      </w:r>
      <w:r>
        <w:rPr>
          <w:rFonts w:ascii="Times New Roman" w:hAnsi="Times New Roman"/>
          <w:spacing w:val="2"/>
          <w:sz w:val="28"/>
          <w:szCs w:val="28"/>
          <w:lang w:val="pt-BR"/>
        </w:rPr>
        <w:t xml:space="preserve"> theo </w:t>
      </w:r>
      <w:r w:rsidR="0098412D">
        <w:rPr>
          <w:rFonts w:ascii="Times New Roman" w:hAnsi="Times New Roman"/>
          <w:spacing w:val="2"/>
          <w:sz w:val="28"/>
          <w:szCs w:val="28"/>
          <w:lang w:val="pt-BR"/>
        </w:rPr>
        <w:t xml:space="preserve">quy định của </w:t>
      </w:r>
      <w:r>
        <w:rPr>
          <w:rFonts w:ascii="Times New Roman" w:hAnsi="Times New Roman"/>
          <w:spacing w:val="2"/>
          <w:sz w:val="28"/>
          <w:szCs w:val="28"/>
          <w:lang w:val="pt-BR"/>
        </w:rPr>
        <w:t xml:space="preserve">Hiến pháp và pháp luật; </w:t>
      </w:r>
      <w:r w:rsidR="00140CE2" w:rsidRPr="000F203A">
        <w:rPr>
          <w:rFonts w:ascii="Times New Roman" w:hAnsi="Times New Roman"/>
          <w:spacing w:val="-2"/>
          <w:sz w:val="28"/>
          <w:szCs w:val="28"/>
          <w:lang w:val="vi-VN"/>
        </w:rPr>
        <w:t xml:space="preserve">thực hiện tốt hơn nhiệm vụ chống oan, sai và bỏ lọt tội phạm. </w:t>
      </w:r>
    </w:p>
    <w:p w:rsidR="00FE59E9" w:rsidRDefault="00622408" w:rsidP="004E12BD">
      <w:pPr>
        <w:tabs>
          <w:tab w:val="left" w:pos="9214"/>
        </w:tabs>
        <w:spacing w:before="120" w:after="0" w:line="240" w:lineRule="auto"/>
        <w:ind w:firstLine="680"/>
        <w:jc w:val="both"/>
        <w:rPr>
          <w:rFonts w:ascii="Times New Roman" w:hAnsi="Times New Roman" w:cs="Times New Roman"/>
          <w:b/>
          <w:i/>
          <w:sz w:val="28"/>
          <w:szCs w:val="28"/>
          <w:lang w:val="es-ES_tradnl"/>
        </w:rPr>
      </w:pPr>
      <w:r w:rsidRPr="008B5900">
        <w:rPr>
          <w:rFonts w:ascii="Times New Roman" w:eastAsia="Times New Roman" w:hAnsi="Times New Roman" w:cs="Times New Roman"/>
          <w:b/>
          <w:i/>
          <w:sz w:val="28"/>
          <w:szCs w:val="28"/>
          <w:lang w:val="es-ES_tradnl"/>
        </w:rPr>
        <w:t xml:space="preserve">2.2. </w:t>
      </w:r>
      <w:r w:rsidR="00415DAF" w:rsidRPr="008B5900">
        <w:rPr>
          <w:rFonts w:ascii="Times New Roman" w:hAnsi="Times New Roman" w:cs="Times New Roman"/>
          <w:b/>
          <w:i/>
          <w:sz w:val="28"/>
          <w:szCs w:val="28"/>
          <w:lang w:val="es-ES_tradnl"/>
        </w:rPr>
        <w:t>N</w:t>
      </w:r>
      <w:r w:rsidR="003B3F65" w:rsidRPr="008B5900">
        <w:rPr>
          <w:rFonts w:ascii="Times New Roman" w:hAnsi="Times New Roman" w:cs="Times New Roman"/>
          <w:b/>
          <w:i/>
          <w:sz w:val="28"/>
          <w:szCs w:val="28"/>
          <w:lang w:val="es-ES_tradnl"/>
        </w:rPr>
        <w:t>âng cao chất lượng kiểm sát điều tra và truy tố để hạn chế mức thấp nhất việc trả hồ sơ yêu cầu điều tra bổ sung</w:t>
      </w:r>
    </w:p>
    <w:p w:rsidR="003B3F65" w:rsidRPr="008B5900" w:rsidRDefault="00415DAF" w:rsidP="004E12BD">
      <w:pPr>
        <w:tabs>
          <w:tab w:val="left" w:pos="9214"/>
        </w:tabs>
        <w:spacing w:before="120" w:after="0" w:line="240" w:lineRule="auto"/>
        <w:ind w:firstLine="680"/>
        <w:jc w:val="both"/>
        <w:rPr>
          <w:rFonts w:ascii="Times New Roman" w:hAnsi="Times New Roman" w:cs="Times New Roman"/>
          <w:sz w:val="28"/>
          <w:szCs w:val="28"/>
          <w:lang w:val="pt-BR"/>
        </w:rPr>
      </w:pPr>
      <w:r w:rsidRPr="008B5900">
        <w:rPr>
          <w:rFonts w:ascii="Times New Roman" w:hAnsi="Times New Roman" w:cs="Times New Roman"/>
          <w:sz w:val="28"/>
          <w:szCs w:val="28"/>
          <w:lang w:val="pt-BR"/>
        </w:rPr>
        <w:t>T</w:t>
      </w:r>
      <w:r w:rsidR="000A08EF" w:rsidRPr="008B5900">
        <w:rPr>
          <w:rFonts w:ascii="Times New Roman" w:hAnsi="Times New Roman" w:cs="Times New Roman"/>
          <w:sz w:val="28"/>
          <w:szCs w:val="28"/>
          <w:lang w:val="pt-BR"/>
        </w:rPr>
        <w:t>ừ năm 2016 đến nay</w:t>
      </w:r>
      <w:r w:rsidRPr="008B5900">
        <w:rPr>
          <w:rFonts w:ascii="Times New Roman" w:hAnsi="Times New Roman" w:cs="Times New Roman"/>
          <w:sz w:val="28"/>
          <w:szCs w:val="28"/>
          <w:lang w:val="pt-BR"/>
        </w:rPr>
        <w:t>,</w:t>
      </w:r>
      <w:r w:rsidR="003B3F65" w:rsidRPr="008B5900">
        <w:rPr>
          <w:rFonts w:ascii="Times New Roman" w:hAnsi="Times New Roman" w:cs="Times New Roman"/>
          <w:sz w:val="28"/>
          <w:szCs w:val="28"/>
          <w:lang w:val="pt-BR"/>
        </w:rPr>
        <w:t xml:space="preserve"> Viện trưởng VKSND tố</w:t>
      </w:r>
      <w:r w:rsidR="00373A03" w:rsidRPr="008B5900">
        <w:rPr>
          <w:rFonts w:ascii="Times New Roman" w:hAnsi="Times New Roman" w:cs="Times New Roman"/>
          <w:sz w:val="28"/>
          <w:szCs w:val="28"/>
          <w:lang w:val="pt-BR"/>
        </w:rPr>
        <w:t xml:space="preserve">i cao </w:t>
      </w:r>
      <w:r w:rsidR="008E6D60" w:rsidRPr="008B5900">
        <w:rPr>
          <w:rFonts w:ascii="Times New Roman" w:hAnsi="Times New Roman" w:cs="Times New Roman"/>
          <w:sz w:val="28"/>
          <w:szCs w:val="28"/>
          <w:lang w:val="pt-BR"/>
        </w:rPr>
        <w:t>chỉ đạ</w:t>
      </w:r>
      <w:r w:rsidR="00FC769E" w:rsidRPr="008B5900">
        <w:rPr>
          <w:rFonts w:ascii="Times New Roman" w:hAnsi="Times New Roman" w:cs="Times New Roman"/>
          <w:sz w:val="28"/>
          <w:szCs w:val="28"/>
          <w:lang w:val="pt-BR"/>
        </w:rPr>
        <w:t>o</w:t>
      </w:r>
      <w:r w:rsidR="0098412D">
        <w:rPr>
          <w:rFonts w:ascii="Times New Roman" w:hAnsi="Times New Roman" w:cs="Times New Roman"/>
          <w:sz w:val="28"/>
          <w:szCs w:val="28"/>
          <w:lang w:val="pt-BR"/>
        </w:rPr>
        <w:t>n</w:t>
      </w:r>
      <w:r w:rsidR="00334369" w:rsidRPr="008B5900">
        <w:rPr>
          <w:rFonts w:ascii="Times New Roman" w:hAnsi="Times New Roman" w:cs="Times New Roman"/>
          <w:sz w:val="28"/>
          <w:szCs w:val="28"/>
          <w:lang w:val="pt-BR"/>
        </w:rPr>
        <w:t>gành</w:t>
      </w:r>
      <w:r w:rsidR="0098412D">
        <w:rPr>
          <w:rFonts w:ascii="Times New Roman" w:hAnsi="Times New Roman" w:cs="Times New Roman"/>
          <w:sz w:val="28"/>
          <w:szCs w:val="28"/>
          <w:lang w:val="pt-BR"/>
        </w:rPr>
        <w:t xml:space="preserve"> Kiểm sát</w:t>
      </w:r>
      <w:r w:rsidR="008E6D60" w:rsidRPr="008B5900">
        <w:rPr>
          <w:rFonts w:ascii="Times New Roman" w:hAnsi="Times New Roman" w:cs="Times New Roman"/>
          <w:sz w:val="28"/>
          <w:szCs w:val="28"/>
          <w:lang w:val="pt-BR"/>
        </w:rPr>
        <w:t>thực hiện nhiều biện pháp nhằm nâng chất lượng điều tra, truy tố</w:t>
      </w:r>
      <w:r w:rsidR="00080295">
        <w:rPr>
          <w:rFonts w:ascii="Times New Roman" w:hAnsi="Times New Roman" w:cs="Times New Roman"/>
          <w:sz w:val="28"/>
          <w:szCs w:val="28"/>
          <w:lang w:val="pt-BR"/>
        </w:rPr>
        <w:t xml:space="preserve">để </w:t>
      </w:r>
      <w:r w:rsidR="008E6D60" w:rsidRPr="008B5900">
        <w:rPr>
          <w:rFonts w:ascii="Times New Roman" w:hAnsi="Times New Roman" w:cs="Times New Roman"/>
          <w:sz w:val="28"/>
          <w:szCs w:val="28"/>
          <w:lang w:val="pt-BR"/>
        </w:rPr>
        <w:t xml:space="preserve">giảm tỷ lệ </w:t>
      </w:r>
      <w:r w:rsidR="00334369">
        <w:rPr>
          <w:rFonts w:ascii="Times New Roman" w:hAnsi="Times New Roman" w:cs="Times New Roman"/>
          <w:sz w:val="28"/>
          <w:szCs w:val="28"/>
          <w:lang w:val="pt-BR"/>
        </w:rPr>
        <w:t xml:space="preserve">trả hồ sơ để </w:t>
      </w:r>
      <w:r w:rsidR="008E6D60" w:rsidRPr="008B5900">
        <w:rPr>
          <w:rFonts w:ascii="Times New Roman" w:hAnsi="Times New Roman" w:cs="Times New Roman"/>
          <w:sz w:val="28"/>
          <w:szCs w:val="28"/>
          <w:lang w:val="pt-BR"/>
        </w:rPr>
        <w:t>điều tra bổ sung</w:t>
      </w:r>
      <w:r w:rsidR="000A08EF" w:rsidRPr="008B5900">
        <w:rPr>
          <w:rFonts w:ascii="Times New Roman" w:hAnsi="Times New Roman" w:cs="Times New Roman"/>
          <w:sz w:val="28"/>
          <w:szCs w:val="28"/>
          <w:lang w:val="pt-BR"/>
        </w:rPr>
        <w:t>. Theo đó</w:t>
      </w:r>
      <w:r w:rsidR="00FC769E" w:rsidRPr="008B5900">
        <w:rPr>
          <w:rFonts w:ascii="Times New Roman" w:hAnsi="Times New Roman" w:cs="Times New Roman"/>
          <w:sz w:val="28"/>
          <w:szCs w:val="28"/>
          <w:lang w:val="pt-BR"/>
        </w:rPr>
        <w:t>, yêu cầu</w:t>
      </w:r>
      <w:r w:rsidR="003B3F65" w:rsidRPr="008B5900">
        <w:rPr>
          <w:rFonts w:ascii="Times New Roman" w:hAnsi="Times New Roman" w:cs="Times New Roman"/>
          <w:sz w:val="28"/>
          <w:szCs w:val="28"/>
          <w:lang w:val="pt-BR"/>
        </w:rPr>
        <w:t xml:space="preserve"> phân loại vụ</w:t>
      </w:r>
      <w:r w:rsidR="003A5F5D" w:rsidRPr="008B5900">
        <w:rPr>
          <w:rFonts w:ascii="Times New Roman" w:hAnsi="Times New Roman" w:cs="Times New Roman"/>
          <w:sz w:val="28"/>
          <w:szCs w:val="28"/>
          <w:lang w:val="pt-BR"/>
        </w:rPr>
        <w:t>,</w:t>
      </w:r>
      <w:r w:rsidR="003B3F65" w:rsidRPr="008B5900">
        <w:rPr>
          <w:rFonts w:ascii="Times New Roman" w:hAnsi="Times New Roman" w:cs="Times New Roman"/>
          <w:sz w:val="28"/>
          <w:szCs w:val="28"/>
          <w:lang w:val="pt-BR"/>
        </w:rPr>
        <w:t xml:space="preserve"> việc ngay từ giai đoạn giải </w:t>
      </w:r>
      <w:r w:rsidR="002A5F8D">
        <w:rPr>
          <w:rFonts w:ascii="Times New Roman" w:hAnsi="Times New Roman" w:cs="Times New Roman"/>
          <w:sz w:val="28"/>
          <w:szCs w:val="28"/>
          <w:lang w:val="vi-VN"/>
        </w:rPr>
        <w:t xml:space="preserve">quyết </w:t>
      </w:r>
      <w:r w:rsidR="008E6D60" w:rsidRPr="008B5900">
        <w:rPr>
          <w:rFonts w:ascii="Times New Roman" w:hAnsi="Times New Roman" w:cs="Times New Roman"/>
          <w:sz w:val="28"/>
          <w:szCs w:val="28"/>
          <w:lang w:val="pt-BR"/>
        </w:rPr>
        <w:t xml:space="preserve">nguồn tin </w:t>
      </w:r>
      <w:r w:rsidR="003B3F65" w:rsidRPr="008B5900">
        <w:rPr>
          <w:rFonts w:ascii="Times New Roman" w:hAnsi="Times New Roman" w:cs="Times New Roman"/>
          <w:sz w:val="28"/>
          <w:szCs w:val="28"/>
          <w:lang w:val="pt-BR"/>
        </w:rPr>
        <w:t xml:space="preserve">tội phạm; </w:t>
      </w:r>
      <w:r w:rsidR="006B234D">
        <w:rPr>
          <w:rFonts w:ascii="Times New Roman" w:hAnsi="Times New Roman" w:cs="Times New Roman"/>
          <w:sz w:val="28"/>
          <w:szCs w:val="28"/>
          <w:lang w:val="pt-BR"/>
        </w:rPr>
        <w:t xml:space="preserve">chú trọng </w:t>
      </w:r>
      <w:r w:rsidR="00521071">
        <w:rPr>
          <w:rFonts w:ascii="Times New Roman" w:hAnsi="Times New Roman" w:cs="Times New Roman"/>
          <w:sz w:val="28"/>
          <w:szCs w:val="28"/>
          <w:lang w:val="pt-BR"/>
        </w:rPr>
        <w:t xml:space="preserve">công tác đào tạo, </w:t>
      </w:r>
      <w:r w:rsidR="006B234D">
        <w:rPr>
          <w:rFonts w:ascii="Times New Roman" w:hAnsi="Times New Roman" w:cs="Times New Roman"/>
          <w:sz w:val="28"/>
          <w:szCs w:val="28"/>
          <w:lang w:val="pt-BR"/>
        </w:rPr>
        <w:t xml:space="preserve">bồi dưỡng, </w:t>
      </w:r>
      <w:r w:rsidR="00521071">
        <w:rPr>
          <w:rFonts w:ascii="Times New Roman" w:hAnsi="Times New Roman" w:cs="Times New Roman"/>
          <w:sz w:val="28"/>
          <w:szCs w:val="28"/>
          <w:lang w:val="pt-BR"/>
        </w:rPr>
        <w:t xml:space="preserve">tập huấn nghiệp vụ nhằm </w:t>
      </w:r>
      <w:r w:rsidR="006B234D">
        <w:rPr>
          <w:rFonts w:ascii="Times New Roman" w:hAnsi="Times New Roman" w:cs="Times New Roman"/>
          <w:sz w:val="28"/>
          <w:szCs w:val="28"/>
          <w:lang w:val="pt-BR"/>
        </w:rPr>
        <w:t xml:space="preserve">nâng cao trình độ </w:t>
      </w:r>
      <w:r w:rsidR="00521071">
        <w:rPr>
          <w:rFonts w:ascii="Times New Roman" w:hAnsi="Times New Roman" w:cs="Times New Roman"/>
          <w:sz w:val="28"/>
          <w:szCs w:val="28"/>
          <w:lang w:val="pt-BR"/>
        </w:rPr>
        <w:t>để</w:t>
      </w:r>
      <w:r w:rsidR="00521071" w:rsidRPr="008B5900">
        <w:rPr>
          <w:rFonts w:ascii="Times New Roman" w:hAnsi="Times New Roman" w:cs="Times New Roman"/>
          <w:sz w:val="28"/>
          <w:szCs w:val="28"/>
          <w:lang w:val="pt-BR"/>
        </w:rPr>
        <w:t xml:space="preserve"> hạn chế việc trả hồ sơ điều tra bổ sung</w:t>
      </w:r>
      <w:r w:rsidR="00521071">
        <w:rPr>
          <w:rFonts w:ascii="Times New Roman" w:hAnsi="Times New Roman" w:cs="Times New Roman"/>
          <w:sz w:val="28"/>
          <w:szCs w:val="28"/>
          <w:lang w:val="pt-BR"/>
        </w:rPr>
        <w:t xml:space="preserve"> do có lỗi của Kiểm sát viên</w:t>
      </w:r>
      <w:r w:rsidR="006B234D">
        <w:rPr>
          <w:rFonts w:ascii="Times New Roman" w:hAnsi="Times New Roman" w:cs="Times New Roman"/>
          <w:sz w:val="28"/>
          <w:szCs w:val="28"/>
          <w:lang w:val="pt-BR"/>
        </w:rPr>
        <w:t xml:space="preserve">; </w:t>
      </w:r>
      <w:r w:rsidR="00F312E1">
        <w:rPr>
          <w:rFonts w:ascii="Times New Roman" w:hAnsi="Times New Roman" w:cs="Times New Roman"/>
          <w:sz w:val="28"/>
          <w:szCs w:val="28"/>
          <w:lang w:val="pt-BR"/>
        </w:rPr>
        <w:t>quan tâm</w:t>
      </w:r>
      <w:r w:rsidR="006B234D">
        <w:rPr>
          <w:rFonts w:ascii="Times New Roman" w:hAnsi="Times New Roman" w:cs="Times New Roman"/>
          <w:sz w:val="28"/>
          <w:szCs w:val="28"/>
          <w:lang w:val="pt-BR"/>
        </w:rPr>
        <w:t xml:space="preserve"> công tác hướng dẫn áp dụng pháp luật, kịp thời </w:t>
      </w:r>
      <w:r w:rsidR="00DD30EB">
        <w:rPr>
          <w:rFonts w:ascii="Times New Roman" w:hAnsi="Times New Roman" w:cs="Times New Roman"/>
          <w:sz w:val="28"/>
          <w:szCs w:val="28"/>
          <w:lang w:val="pt-BR"/>
        </w:rPr>
        <w:t xml:space="preserve">giải đáp, tháo gỡ </w:t>
      </w:r>
      <w:r w:rsidR="006B234D">
        <w:rPr>
          <w:rFonts w:ascii="Times New Roman" w:hAnsi="Times New Roman" w:cs="Times New Roman"/>
          <w:sz w:val="28"/>
          <w:szCs w:val="28"/>
          <w:lang w:val="pt-BR"/>
        </w:rPr>
        <w:t xml:space="preserve">các khó khăn, vướng mắc </w:t>
      </w:r>
      <w:r w:rsidR="00F312E1">
        <w:rPr>
          <w:rFonts w:ascii="Times New Roman" w:hAnsi="Times New Roman" w:cs="Times New Roman"/>
          <w:sz w:val="28"/>
          <w:szCs w:val="28"/>
          <w:lang w:val="pt-BR"/>
        </w:rPr>
        <w:t xml:space="preserve">của cấp dưới </w:t>
      </w:r>
      <w:r w:rsidR="006B234D">
        <w:rPr>
          <w:rFonts w:ascii="Times New Roman" w:hAnsi="Times New Roman" w:cs="Times New Roman"/>
          <w:sz w:val="28"/>
          <w:szCs w:val="28"/>
          <w:lang w:val="pt-BR"/>
        </w:rPr>
        <w:t xml:space="preserve">trong giải quyết vụ án; </w:t>
      </w:r>
      <w:r w:rsidR="00FC769E" w:rsidRPr="008B5900">
        <w:rPr>
          <w:rFonts w:ascii="Times New Roman" w:hAnsi="Times New Roman" w:cs="Times New Roman"/>
          <w:sz w:val="28"/>
          <w:szCs w:val="28"/>
          <w:lang w:val="pt-BR"/>
        </w:rPr>
        <w:t>quản lý chặt chẽ c</w:t>
      </w:r>
      <w:r w:rsidR="000A08EF" w:rsidRPr="008B5900">
        <w:rPr>
          <w:rFonts w:ascii="Times New Roman" w:hAnsi="Times New Roman" w:cs="Times New Roman"/>
          <w:sz w:val="28"/>
          <w:szCs w:val="28"/>
          <w:lang w:val="pt-BR"/>
        </w:rPr>
        <w:t>huyên đề về trả hồ sơ</w:t>
      </w:r>
      <w:r w:rsidR="00FC769E" w:rsidRPr="008B5900">
        <w:rPr>
          <w:rFonts w:ascii="Times New Roman" w:hAnsi="Times New Roman" w:cs="Times New Roman"/>
          <w:sz w:val="28"/>
          <w:szCs w:val="28"/>
          <w:lang w:val="pt-BR"/>
        </w:rPr>
        <w:t xml:space="preserve"> để điều tra bổ sung; k</w:t>
      </w:r>
      <w:r w:rsidR="003B3F65" w:rsidRPr="008B5900">
        <w:rPr>
          <w:rFonts w:ascii="Times New Roman" w:hAnsi="Times New Roman" w:cs="Times New Roman"/>
          <w:sz w:val="28"/>
          <w:szCs w:val="28"/>
          <w:lang w:val="vi-VN"/>
        </w:rPr>
        <w:t>iểm</w:t>
      </w:r>
      <w:r w:rsidR="003B3F65" w:rsidRPr="008B5900">
        <w:rPr>
          <w:rFonts w:ascii="Times New Roman" w:hAnsi="Times New Roman" w:cs="Times New Roman"/>
          <w:sz w:val="28"/>
          <w:szCs w:val="28"/>
          <w:lang w:val="pt-BR"/>
        </w:rPr>
        <w:t xml:space="preserve"> điểm rõ trách nhiệm</w:t>
      </w:r>
      <w:r w:rsidR="000A08EF" w:rsidRPr="008B5900">
        <w:rPr>
          <w:rFonts w:ascii="Times New Roman" w:hAnsi="Times New Roman" w:cs="Times New Roman"/>
          <w:sz w:val="28"/>
          <w:szCs w:val="28"/>
          <w:lang w:val="pt-BR"/>
        </w:rPr>
        <w:t xml:space="preserve">của lãnh đạo, Kiểm sát viên </w:t>
      </w:r>
      <w:r w:rsidR="007C1982">
        <w:rPr>
          <w:rFonts w:ascii="Times New Roman" w:hAnsi="Times New Roman" w:cs="Times New Roman"/>
          <w:sz w:val="28"/>
          <w:szCs w:val="28"/>
          <w:lang w:val="pt-BR"/>
        </w:rPr>
        <w:t>trong trường hợp</w:t>
      </w:r>
      <w:r w:rsidR="00622408" w:rsidRPr="008B5900">
        <w:rPr>
          <w:rFonts w:ascii="Times New Roman" w:hAnsi="Times New Roman" w:cs="Times New Roman"/>
          <w:sz w:val="28"/>
          <w:szCs w:val="28"/>
          <w:lang w:val="pt-BR"/>
        </w:rPr>
        <w:t xml:space="preserve"> trả hồ sơ để điều tra bổ sung</w:t>
      </w:r>
      <w:r w:rsidR="00FC769E" w:rsidRPr="008B5900">
        <w:rPr>
          <w:rFonts w:ascii="Times New Roman" w:hAnsi="Times New Roman" w:cs="Times New Roman"/>
          <w:sz w:val="28"/>
          <w:szCs w:val="28"/>
          <w:lang w:val="pt-BR"/>
        </w:rPr>
        <w:t xml:space="preserve"> do</w:t>
      </w:r>
      <w:r w:rsidR="003B3F65" w:rsidRPr="008B5900">
        <w:rPr>
          <w:rFonts w:ascii="Times New Roman" w:hAnsi="Times New Roman" w:cs="Times New Roman"/>
          <w:sz w:val="28"/>
          <w:szCs w:val="28"/>
          <w:lang w:val="pt-BR"/>
        </w:rPr>
        <w:t xml:space="preserve"> bỏ lọt tội phạm và người phạm tội</w:t>
      </w:r>
      <w:r w:rsidR="007C1982">
        <w:rPr>
          <w:rFonts w:ascii="Times New Roman" w:hAnsi="Times New Roman" w:cs="Times New Roman"/>
          <w:sz w:val="28"/>
          <w:szCs w:val="28"/>
          <w:lang w:val="pt-BR"/>
        </w:rPr>
        <w:t>,</w:t>
      </w:r>
      <w:r w:rsidR="003B3F65" w:rsidRPr="008B5900">
        <w:rPr>
          <w:rFonts w:ascii="Times New Roman" w:hAnsi="Times New Roman" w:cs="Times New Roman"/>
          <w:sz w:val="28"/>
          <w:szCs w:val="28"/>
          <w:lang w:val="pt-BR"/>
        </w:rPr>
        <w:t>… Kết quả</w:t>
      </w:r>
      <w:r w:rsidR="000A08EF" w:rsidRPr="008B5900">
        <w:rPr>
          <w:rFonts w:ascii="Times New Roman" w:hAnsi="Times New Roman" w:cs="Times New Roman"/>
          <w:sz w:val="28"/>
          <w:szCs w:val="28"/>
          <w:lang w:val="pt-BR"/>
        </w:rPr>
        <w:t xml:space="preserve"> c</w:t>
      </w:r>
      <w:r w:rsidR="003B3F65" w:rsidRPr="008B5900">
        <w:rPr>
          <w:rFonts w:ascii="Times New Roman" w:hAnsi="Times New Roman" w:cs="Times New Roman"/>
          <w:sz w:val="28"/>
          <w:szCs w:val="28"/>
          <w:lang w:val="pt-BR"/>
        </w:rPr>
        <w:t xml:space="preserve">hất lượng </w:t>
      </w:r>
      <w:r w:rsidR="000A08EF" w:rsidRPr="008B5900">
        <w:rPr>
          <w:rFonts w:ascii="Times New Roman" w:hAnsi="Times New Roman" w:cs="Times New Roman"/>
          <w:sz w:val="28"/>
          <w:szCs w:val="28"/>
          <w:lang w:val="pt-BR"/>
        </w:rPr>
        <w:t>điều tra, truy tố</w:t>
      </w:r>
      <w:r w:rsidR="003B3F65" w:rsidRPr="008B5900">
        <w:rPr>
          <w:rFonts w:ascii="Times New Roman" w:hAnsi="Times New Roman" w:cs="Times New Roman"/>
          <w:sz w:val="28"/>
          <w:szCs w:val="28"/>
          <w:lang w:val="pt-BR"/>
        </w:rPr>
        <w:t xml:space="preserve"> được nâng lên, số </w:t>
      </w:r>
      <w:r w:rsidR="003B3F65" w:rsidRPr="008B5900">
        <w:rPr>
          <w:rFonts w:ascii="Times New Roman" w:hAnsi="Times New Roman" w:cs="Times New Roman"/>
          <w:bCs/>
          <w:sz w:val="28"/>
          <w:szCs w:val="28"/>
          <w:lang w:val="pt-BR"/>
        </w:rPr>
        <w:t>vụ án phải trả hồ sơ để điều tra bổ sung</w:t>
      </w:r>
      <w:r w:rsidR="003B3F65" w:rsidRPr="008B5900">
        <w:rPr>
          <w:rFonts w:ascii="Times New Roman" w:hAnsi="Times New Roman" w:cs="Times New Roman"/>
          <w:sz w:val="28"/>
          <w:szCs w:val="28"/>
          <w:lang w:val="pt-BR"/>
        </w:rPr>
        <w:t xml:space="preserve"> giảm dần</w:t>
      </w:r>
      <w:r w:rsidR="00E54260" w:rsidRPr="008B5900">
        <w:rPr>
          <w:rFonts w:ascii="Times New Roman" w:hAnsi="Times New Roman" w:cs="Times New Roman"/>
          <w:sz w:val="28"/>
          <w:szCs w:val="28"/>
          <w:lang w:val="pt-BR"/>
        </w:rPr>
        <w:t xml:space="preserve">. </w:t>
      </w:r>
      <w:r w:rsidR="00E54260" w:rsidRPr="00EE698C">
        <w:rPr>
          <w:rFonts w:ascii="Times New Roman" w:hAnsi="Times New Roman" w:cs="Times New Roman"/>
          <w:sz w:val="28"/>
          <w:szCs w:val="28"/>
          <w:lang w:val="pt-BR"/>
        </w:rPr>
        <w:t>C</w:t>
      </w:r>
      <w:r w:rsidR="003B3F65" w:rsidRPr="00EE698C">
        <w:rPr>
          <w:rFonts w:ascii="Times New Roman" w:hAnsi="Times New Roman" w:cs="Times New Roman"/>
          <w:sz w:val="28"/>
          <w:szCs w:val="28"/>
          <w:lang w:val="pt-BR"/>
        </w:rPr>
        <w:t>ụ thể</w:t>
      </w:r>
      <w:r w:rsidR="00EE698C">
        <w:rPr>
          <w:rFonts w:ascii="Times New Roman" w:hAnsi="Times New Roman" w:cs="Times New Roman"/>
          <w:i/>
          <w:sz w:val="28"/>
          <w:szCs w:val="28"/>
          <w:lang w:val="pt-BR"/>
        </w:rPr>
        <w:t>,</w:t>
      </w:r>
      <w:r w:rsidR="007C1982">
        <w:rPr>
          <w:rFonts w:ascii="Times New Roman" w:hAnsi="Times New Roman" w:cs="Times New Roman"/>
          <w:i/>
          <w:sz w:val="28"/>
          <w:szCs w:val="28"/>
          <w:lang w:val="pt-BR"/>
        </w:rPr>
        <w:t xml:space="preserve"> tỷ lệ trả hồ sơ</w:t>
      </w:r>
      <w:r w:rsidR="000A08EF" w:rsidRPr="008B5900">
        <w:rPr>
          <w:rFonts w:ascii="Times New Roman" w:hAnsi="Times New Roman" w:cs="Times New Roman"/>
          <w:i/>
          <w:sz w:val="28"/>
          <w:szCs w:val="28"/>
          <w:lang w:val="pt-BR"/>
        </w:rPr>
        <w:t>n</w:t>
      </w:r>
      <w:r w:rsidR="003B3F65" w:rsidRPr="008B5900">
        <w:rPr>
          <w:rFonts w:ascii="Times New Roman" w:hAnsi="Times New Roman" w:cs="Times New Roman"/>
          <w:i/>
          <w:sz w:val="28"/>
          <w:szCs w:val="28"/>
          <w:lang w:val="pt-BR"/>
        </w:rPr>
        <w:t>ăm 2018</w:t>
      </w:r>
      <w:r w:rsidR="009A4373">
        <w:rPr>
          <w:rFonts w:ascii="Times New Roman" w:hAnsi="Times New Roman" w:cs="Times New Roman"/>
          <w:i/>
          <w:sz w:val="28"/>
          <w:szCs w:val="28"/>
          <w:lang w:val="pt-BR"/>
        </w:rPr>
        <w:t>là</w:t>
      </w:r>
      <w:r w:rsidR="00100204" w:rsidRPr="008B5900">
        <w:rPr>
          <w:rFonts w:ascii="Times New Roman" w:hAnsi="Times New Roman" w:cs="Times New Roman"/>
          <w:i/>
          <w:sz w:val="28"/>
          <w:szCs w:val="28"/>
          <w:lang w:val="pt-BR"/>
        </w:rPr>
        <w:t xml:space="preserve"> 3,02%</w:t>
      </w:r>
      <w:r w:rsidR="003B3F65" w:rsidRPr="008B5900">
        <w:rPr>
          <w:rFonts w:ascii="Times New Roman" w:hAnsi="Times New Roman" w:cs="Times New Roman"/>
          <w:i/>
          <w:sz w:val="28"/>
          <w:szCs w:val="28"/>
          <w:lang w:val="pt-BR"/>
        </w:rPr>
        <w:t>, giảm 0,65%; năm 2020</w:t>
      </w:r>
      <w:r w:rsidR="00485485">
        <w:rPr>
          <w:rFonts w:ascii="Times New Roman" w:hAnsi="Times New Roman" w:cs="Times New Roman"/>
          <w:i/>
          <w:sz w:val="28"/>
          <w:szCs w:val="28"/>
          <w:lang w:val="pt-BR"/>
        </w:rPr>
        <w:t xml:space="preserve"> còn </w:t>
      </w:r>
      <w:r w:rsidR="00100204" w:rsidRPr="008B5900">
        <w:rPr>
          <w:rFonts w:ascii="Times New Roman" w:hAnsi="Times New Roman" w:cs="Times New Roman"/>
          <w:i/>
          <w:sz w:val="28"/>
          <w:szCs w:val="28"/>
          <w:lang w:val="pt-BR"/>
        </w:rPr>
        <w:t>2,</w:t>
      </w:r>
      <w:r w:rsidR="00406E65" w:rsidRPr="008B5900">
        <w:rPr>
          <w:rFonts w:ascii="Times New Roman" w:hAnsi="Times New Roman" w:cs="Times New Roman"/>
          <w:i/>
          <w:sz w:val="28"/>
          <w:szCs w:val="28"/>
          <w:lang w:val="pt-BR"/>
        </w:rPr>
        <w:t>7</w:t>
      </w:r>
      <w:r w:rsidR="00100204" w:rsidRPr="008B5900">
        <w:rPr>
          <w:rFonts w:ascii="Times New Roman" w:hAnsi="Times New Roman" w:cs="Times New Roman"/>
          <w:i/>
          <w:sz w:val="28"/>
          <w:szCs w:val="28"/>
          <w:lang w:val="pt-BR"/>
        </w:rPr>
        <w:t>%</w:t>
      </w:r>
      <w:r w:rsidR="003B3F65" w:rsidRPr="008B5900">
        <w:rPr>
          <w:rFonts w:ascii="Times New Roman" w:hAnsi="Times New Roman" w:cs="Times New Roman"/>
          <w:i/>
          <w:sz w:val="28"/>
          <w:szCs w:val="28"/>
          <w:lang w:val="pt-BR"/>
        </w:rPr>
        <w:t>, giả</w:t>
      </w:r>
      <w:r w:rsidR="00AD3D8E" w:rsidRPr="008B5900">
        <w:rPr>
          <w:rFonts w:ascii="Times New Roman" w:hAnsi="Times New Roman" w:cs="Times New Roman"/>
          <w:i/>
          <w:sz w:val="28"/>
          <w:szCs w:val="28"/>
          <w:lang w:val="pt-BR"/>
        </w:rPr>
        <w:t>m 0,</w:t>
      </w:r>
      <w:r w:rsidR="00406E65" w:rsidRPr="008B5900">
        <w:rPr>
          <w:rFonts w:ascii="Times New Roman" w:hAnsi="Times New Roman" w:cs="Times New Roman"/>
          <w:i/>
          <w:sz w:val="28"/>
          <w:szCs w:val="28"/>
          <w:lang w:val="pt-BR"/>
        </w:rPr>
        <w:t>8</w:t>
      </w:r>
      <w:r w:rsidR="00AD3D8E" w:rsidRPr="008B5900">
        <w:rPr>
          <w:rFonts w:ascii="Times New Roman" w:hAnsi="Times New Roman" w:cs="Times New Roman"/>
          <w:i/>
          <w:sz w:val="28"/>
          <w:szCs w:val="28"/>
          <w:lang w:val="pt-BR"/>
        </w:rPr>
        <w:t>%</w:t>
      </w:r>
      <w:r w:rsidR="00FC769E" w:rsidRPr="008B5900">
        <w:rPr>
          <w:rFonts w:ascii="Times New Roman" w:hAnsi="Times New Roman" w:cs="Times New Roman"/>
          <w:i/>
          <w:sz w:val="28"/>
          <w:szCs w:val="28"/>
          <w:lang w:val="pt-BR"/>
        </w:rPr>
        <w:t>.</w:t>
      </w:r>
    </w:p>
    <w:p w:rsidR="000C57BC" w:rsidRDefault="00622408" w:rsidP="004E12BD">
      <w:pPr>
        <w:spacing w:before="120" w:after="0" w:line="240" w:lineRule="auto"/>
        <w:ind w:firstLine="680"/>
        <w:jc w:val="both"/>
        <w:rPr>
          <w:rFonts w:ascii="Times New Roman" w:hAnsi="Times New Roman" w:cs="Times New Roman"/>
          <w:b/>
          <w:i/>
          <w:spacing w:val="-2"/>
          <w:sz w:val="28"/>
          <w:szCs w:val="28"/>
          <w:lang w:val="pt-BR"/>
        </w:rPr>
      </w:pPr>
      <w:r w:rsidRPr="0075133A">
        <w:rPr>
          <w:rFonts w:ascii="Times New Roman" w:eastAsia="Times New Roman" w:hAnsi="Times New Roman" w:cs="Times New Roman"/>
          <w:b/>
          <w:i/>
          <w:spacing w:val="-2"/>
          <w:sz w:val="28"/>
          <w:szCs w:val="28"/>
          <w:lang w:val="pt-BR"/>
        </w:rPr>
        <w:t>2.</w:t>
      </w:r>
      <w:r w:rsidR="003B3F65" w:rsidRPr="0075133A">
        <w:rPr>
          <w:rFonts w:ascii="Times New Roman" w:eastAsia="Times New Roman" w:hAnsi="Times New Roman" w:cs="Times New Roman"/>
          <w:b/>
          <w:i/>
          <w:spacing w:val="-2"/>
          <w:sz w:val="28"/>
          <w:szCs w:val="28"/>
          <w:lang w:val="pt-BR"/>
        </w:rPr>
        <w:t xml:space="preserve">3. </w:t>
      </w:r>
      <w:r w:rsidRPr="0075133A">
        <w:rPr>
          <w:rFonts w:ascii="Times New Roman" w:eastAsia="Times New Roman" w:hAnsi="Times New Roman" w:cs="Times New Roman"/>
          <w:b/>
          <w:i/>
          <w:spacing w:val="-2"/>
          <w:sz w:val="28"/>
          <w:szCs w:val="28"/>
          <w:lang w:val="pt-BR"/>
        </w:rPr>
        <w:t>T</w:t>
      </w:r>
      <w:r w:rsidR="003B3F65" w:rsidRPr="0075133A">
        <w:rPr>
          <w:rFonts w:ascii="Times New Roman" w:hAnsi="Times New Roman" w:cs="Times New Roman"/>
          <w:b/>
          <w:i/>
          <w:spacing w:val="-2"/>
          <w:sz w:val="28"/>
          <w:szCs w:val="28"/>
          <w:lang w:val="pt-BR"/>
        </w:rPr>
        <w:t>ruy tố kịp thời, nghiêm minh mọi hành vi phạm tội liên quan đến quy hoạch, quản lý và sử dụng đất đai tạ</w:t>
      </w:r>
      <w:r w:rsidRPr="0075133A">
        <w:rPr>
          <w:rFonts w:ascii="Times New Roman" w:hAnsi="Times New Roman" w:cs="Times New Roman"/>
          <w:b/>
          <w:i/>
          <w:spacing w:val="-2"/>
          <w:sz w:val="28"/>
          <w:szCs w:val="28"/>
          <w:lang w:val="pt-BR"/>
        </w:rPr>
        <w:t>i đô thị</w:t>
      </w:r>
    </w:p>
    <w:p w:rsidR="00A75266" w:rsidRPr="0075133A" w:rsidRDefault="00AD3D8E" w:rsidP="004E12BD">
      <w:pPr>
        <w:spacing w:before="120" w:after="0" w:line="240" w:lineRule="auto"/>
        <w:ind w:firstLine="680"/>
        <w:jc w:val="both"/>
        <w:rPr>
          <w:rFonts w:ascii="Times New Roman" w:hAnsi="Times New Roman" w:cs="Times New Roman"/>
          <w:b/>
          <w:i/>
          <w:spacing w:val="-2"/>
          <w:sz w:val="28"/>
          <w:szCs w:val="28"/>
          <w:lang w:val="nl-NL"/>
        </w:rPr>
      </w:pPr>
      <w:r w:rsidRPr="0075133A">
        <w:rPr>
          <w:rFonts w:ascii="Times New Roman" w:eastAsia="Times New Roman" w:hAnsi="Times New Roman" w:cs="Times New Roman"/>
          <w:spacing w:val="-2"/>
          <w:sz w:val="28"/>
          <w:szCs w:val="28"/>
          <w:lang w:val="nl-NL"/>
        </w:rPr>
        <w:t xml:space="preserve">Trong </w:t>
      </w:r>
      <w:r w:rsidR="00E54260" w:rsidRPr="0075133A">
        <w:rPr>
          <w:rFonts w:ascii="Times New Roman" w:eastAsia="Times New Roman" w:hAnsi="Times New Roman" w:cs="Times New Roman"/>
          <w:spacing w:val="-2"/>
          <w:sz w:val="28"/>
          <w:szCs w:val="28"/>
          <w:lang w:val="nl-NL"/>
        </w:rPr>
        <w:t>thời gian qua</w:t>
      </w:r>
      <w:r w:rsidRPr="0075133A">
        <w:rPr>
          <w:rFonts w:ascii="Times New Roman" w:eastAsia="Times New Roman" w:hAnsi="Times New Roman" w:cs="Times New Roman"/>
          <w:spacing w:val="-2"/>
          <w:sz w:val="28"/>
          <w:szCs w:val="28"/>
          <w:lang w:val="nl-NL"/>
        </w:rPr>
        <w:t xml:space="preserve">, </w:t>
      </w:r>
      <w:r w:rsidR="00E54260" w:rsidRPr="0075133A">
        <w:rPr>
          <w:rFonts w:ascii="Times New Roman" w:eastAsia="Times New Roman" w:hAnsi="Times New Roman" w:cs="Times New Roman"/>
          <w:spacing w:val="-2"/>
          <w:sz w:val="28"/>
          <w:szCs w:val="28"/>
          <w:lang w:val="nl-NL"/>
        </w:rPr>
        <w:t>toàn ngành Kiểm sát đã</w:t>
      </w:r>
      <w:r w:rsidR="003B3F65" w:rsidRPr="0075133A">
        <w:rPr>
          <w:rFonts w:ascii="Times New Roman" w:hAnsi="Times New Roman" w:cs="Times New Roman"/>
          <w:spacing w:val="-2"/>
          <w:sz w:val="28"/>
          <w:szCs w:val="28"/>
          <w:lang w:val="nl-NL"/>
        </w:rPr>
        <w:t xml:space="preserve"> kiểm sát </w:t>
      </w:r>
      <w:r w:rsidR="00E54260" w:rsidRPr="0075133A">
        <w:rPr>
          <w:rFonts w:ascii="Times New Roman" w:hAnsi="Times New Roman" w:cs="Times New Roman"/>
          <w:spacing w:val="-2"/>
          <w:sz w:val="28"/>
          <w:szCs w:val="28"/>
          <w:lang w:val="nl-NL"/>
        </w:rPr>
        <w:t>chặt chẽ việc giải quyết các vụ</w:t>
      </w:r>
      <w:r w:rsidR="00DD30EB" w:rsidRPr="0075133A">
        <w:rPr>
          <w:rFonts w:ascii="Times New Roman" w:hAnsi="Times New Roman" w:cs="Times New Roman"/>
          <w:spacing w:val="-2"/>
          <w:sz w:val="28"/>
          <w:szCs w:val="28"/>
          <w:lang w:val="nl-NL"/>
        </w:rPr>
        <w:t xml:space="preserve"> việc liên</w:t>
      </w:r>
      <w:r w:rsidR="003B3F65" w:rsidRPr="0075133A">
        <w:rPr>
          <w:rFonts w:ascii="Times New Roman" w:hAnsi="Times New Roman" w:cs="Times New Roman"/>
          <w:spacing w:val="-2"/>
          <w:sz w:val="28"/>
          <w:szCs w:val="28"/>
          <w:lang w:val="nl-NL"/>
        </w:rPr>
        <w:t xml:space="preserve"> quan đến quy hoạch, quản lý và sử dụng đất đai tại đô thị</w:t>
      </w:r>
      <w:r w:rsidR="00DD30EB" w:rsidRPr="0075133A">
        <w:rPr>
          <w:rFonts w:ascii="Times New Roman" w:hAnsi="Times New Roman" w:cs="Times New Roman"/>
          <w:spacing w:val="-2"/>
          <w:sz w:val="28"/>
          <w:szCs w:val="28"/>
          <w:lang w:val="nl-NL"/>
        </w:rPr>
        <w:t xml:space="preserve">; </w:t>
      </w:r>
      <w:r w:rsidR="00334369" w:rsidRPr="0075133A">
        <w:rPr>
          <w:rFonts w:ascii="Times New Roman" w:hAnsi="Times New Roman" w:cs="Times New Roman"/>
          <w:spacing w:val="-2"/>
          <w:sz w:val="28"/>
          <w:szCs w:val="28"/>
          <w:lang w:val="nl-NL"/>
        </w:rPr>
        <w:t>đã phối hợp với các cơ quan tố tụng kịp thời điều tra, truy tố, xét xử</w:t>
      </w:r>
      <w:r w:rsidR="00902B9D" w:rsidRPr="0075133A">
        <w:rPr>
          <w:rFonts w:ascii="Times New Roman" w:hAnsi="Times New Roman" w:cs="Times New Roman"/>
          <w:spacing w:val="-2"/>
          <w:sz w:val="28"/>
          <w:szCs w:val="28"/>
          <w:lang w:val="nl-NL"/>
        </w:rPr>
        <w:t xml:space="preserve"> nghiêm minh nhiều</w:t>
      </w:r>
      <w:r w:rsidR="00CA73A7" w:rsidRPr="0075133A">
        <w:rPr>
          <w:rFonts w:ascii="Times New Roman" w:hAnsi="Times New Roman" w:cs="Times New Roman"/>
          <w:spacing w:val="-2"/>
          <w:sz w:val="28"/>
          <w:szCs w:val="28"/>
          <w:lang w:val="nl-NL"/>
        </w:rPr>
        <w:t xml:space="preserve"> vụ án xâm phạm đất đai</w:t>
      </w:r>
      <w:r w:rsidR="000C57BC">
        <w:rPr>
          <w:rFonts w:ascii="Times New Roman" w:hAnsi="Times New Roman" w:cs="Times New Roman"/>
          <w:spacing w:val="-2"/>
          <w:sz w:val="28"/>
          <w:szCs w:val="28"/>
          <w:lang w:val="nl-NL"/>
        </w:rPr>
        <w:t xml:space="preserve"> được</w:t>
      </w:r>
      <w:r w:rsidR="00BF4A59" w:rsidRPr="002022B8">
        <w:rPr>
          <w:rFonts w:ascii="Times New Roman" w:hAnsi="Times New Roman" w:cs="Times New Roman"/>
          <w:spacing w:val="-2"/>
          <w:sz w:val="28"/>
          <w:szCs w:val="28"/>
          <w:shd w:val="clear" w:color="auto" w:fill="FFFFFF"/>
          <w:lang w:val="pt-BR"/>
        </w:rPr>
        <w:t xml:space="preserve">dư luận xã hội quan tâm </w:t>
      </w:r>
      <w:r w:rsidR="00BF4A59" w:rsidRPr="002022B8">
        <w:rPr>
          <w:rFonts w:ascii="Times New Roman" w:hAnsi="Times New Roman" w:cs="Times New Roman"/>
          <w:i/>
          <w:spacing w:val="-2"/>
          <w:sz w:val="28"/>
          <w:szCs w:val="28"/>
          <w:shd w:val="clear" w:color="auto" w:fill="FFFFFF"/>
          <w:lang w:val="pt-BR"/>
        </w:rPr>
        <w:t>(</w:t>
      </w:r>
      <w:r w:rsidR="00AB0D43" w:rsidRPr="0075133A">
        <w:rPr>
          <w:rFonts w:ascii="Times New Roman" w:hAnsi="Times New Roman" w:cs="Times New Roman"/>
          <w:i/>
          <w:spacing w:val="-2"/>
          <w:sz w:val="28"/>
          <w:szCs w:val="28"/>
          <w:lang w:val="nl-NL"/>
        </w:rPr>
        <w:t>như v</w:t>
      </w:r>
      <w:r w:rsidR="00AB0D43" w:rsidRPr="002022B8">
        <w:rPr>
          <w:rFonts w:ascii="Times New Roman" w:hAnsi="Times New Roman" w:cs="Times New Roman"/>
          <w:i/>
          <w:spacing w:val="-2"/>
          <w:sz w:val="28"/>
          <w:szCs w:val="28"/>
          <w:lang w:val="pt-BR"/>
        </w:rPr>
        <w:t>ụ Nguyễn Thành Tài</w:t>
      </w:r>
      <w:r w:rsidR="00173A8E" w:rsidRPr="002022B8">
        <w:rPr>
          <w:rFonts w:ascii="Times New Roman" w:hAnsi="Times New Roman" w:cs="Times New Roman"/>
          <w:i/>
          <w:spacing w:val="-2"/>
          <w:sz w:val="28"/>
          <w:szCs w:val="28"/>
          <w:lang w:val="pt-BR"/>
        </w:rPr>
        <w:t>,</w:t>
      </w:r>
      <w:r w:rsidR="00AB0D43" w:rsidRPr="002022B8">
        <w:rPr>
          <w:rFonts w:ascii="Times New Roman" w:hAnsi="Times New Roman" w:cs="Times New Roman"/>
          <w:i/>
          <w:spacing w:val="-2"/>
          <w:sz w:val="28"/>
          <w:szCs w:val="28"/>
          <w:lang w:val="pt-BR"/>
        </w:rPr>
        <w:t xml:space="preserve"> vụ Nguyễn Hữu Tín và đồng phạm phạm tội “Vi phạm quy định về quản lý, sử dụng tài sản Nhà nước gây thất thoát, lãng phí” xảy ra tại Tp. Hồ Chí Minh; vụ Trần Văn Minh và đồng phạm phạm tội “Vi phạm quy định về </w:t>
      </w:r>
      <w:r w:rsidR="00173A8E" w:rsidRPr="002022B8">
        <w:rPr>
          <w:rFonts w:ascii="Times New Roman" w:hAnsi="Times New Roman" w:cs="Times New Roman"/>
          <w:i/>
          <w:spacing w:val="-2"/>
          <w:sz w:val="28"/>
          <w:szCs w:val="28"/>
          <w:lang w:val="pt-BR"/>
        </w:rPr>
        <w:t xml:space="preserve">quản lý, </w:t>
      </w:r>
      <w:r w:rsidR="00AB0D43" w:rsidRPr="002022B8">
        <w:rPr>
          <w:rFonts w:ascii="Times New Roman" w:hAnsi="Times New Roman" w:cs="Times New Roman"/>
          <w:i/>
          <w:spacing w:val="-2"/>
          <w:sz w:val="28"/>
          <w:szCs w:val="28"/>
          <w:lang w:val="pt-BR"/>
        </w:rPr>
        <w:t xml:space="preserve">sử dụng tài sản Nhà nước gây thất thoát, lãng phí”, “Vi phạm quy định về quản lý đất đai” xảy ra tại </w:t>
      </w:r>
      <w:r w:rsidR="00485485" w:rsidRPr="002022B8">
        <w:rPr>
          <w:rFonts w:ascii="Times New Roman" w:hAnsi="Times New Roman" w:cs="Times New Roman"/>
          <w:i/>
          <w:spacing w:val="-2"/>
          <w:sz w:val="28"/>
          <w:szCs w:val="28"/>
          <w:lang w:val="pt-BR"/>
        </w:rPr>
        <w:t xml:space="preserve">Tp. </w:t>
      </w:r>
      <w:r w:rsidR="00AB0D43" w:rsidRPr="002022B8">
        <w:rPr>
          <w:rFonts w:ascii="Times New Roman" w:hAnsi="Times New Roman" w:cs="Times New Roman"/>
          <w:i/>
          <w:spacing w:val="-2"/>
          <w:sz w:val="28"/>
          <w:szCs w:val="28"/>
          <w:lang w:val="pt-BR"/>
        </w:rPr>
        <w:t>Đà Nẵng</w:t>
      </w:r>
      <w:r w:rsidR="00BF4A59" w:rsidRPr="002022B8">
        <w:rPr>
          <w:rFonts w:ascii="Times New Roman" w:hAnsi="Times New Roman" w:cs="Times New Roman"/>
          <w:i/>
          <w:spacing w:val="-2"/>
          <w:sz w:val="28"/>
          <w:szCs w:val="28"/>
          <w:shd w:val="clear" w:color="auto" w:fill="FFFFFF"/>
          <w:lang w:val="pt-BR"/>
        </w:rPr>
        <w:t>)</w:t>
      </w:r>
      <w:r w:rsidR="00173A8E" w:rsidRPr="002022B8">
        <w:rPr>
          <w:rFonts w:ascii="Times New Roman" w:hAnsi="Times New Roman" w:cs="Times New Roman"/>
          <w:spacing w:val="-2"/>
          <w:sz w:val="28"/>
          <w:szCs w:val="28"/>
          <w:shd w:val="clear" w:color="auto" w:fill="FFFFFF"/>
          <w:lang w:val="pt-BR"/>
        </w:rPr>
        <w:t>.</w:t>
      </w:r>
      <w:r w:rsidR="003B3F65" w:rsidRPr="0075133A">
        <w:rPr>
          <w:rFonts w:ascii="Times New Roman" w:hAnsi="Times New Roman" w:cs="Times New Roman"/>
          <w:spacing w:val="-2"/>
          <w:sz w:val="28"/>
          <w:szCs w:val="28"/>
          <w:lang w:val="nl-NL"/>
        </w:rPr>
        <w:t xml:space="preserve">Qua thực hiện chức năng, nhiệm vụ, </w:t>
      </w:r>
      <w:r w:rsidR="00E54260" w:rsidRPr="0075133A">
        <w:rPr>
          <w:rFonts w:ascii="Times New Roman" w:hAnsi="Times New Roman" w:cs="Times New Roman"/>
          <w:spacing w:val="-2"/>
          <w:sz w:val="28"/>
          <w:szCs w:val="28"/>
          <w:lang w:val="nl-NL"/>
        </w:rPr>
        <w:t xml:space="preserve">Viện kiểm sát </w:t>
      </w:r>
      <w:r w:rsidR="003B3F65" w:rsidRPr="0075133A">
        <w:rPr>
          <w:rFonts w:ascii="Times New Roman" w:hAnsi="Times New Roman" w:cs="Times New Roman"/>
          <w:spacing w:val="-2"/>
          <w:sz w:val="28"/>
          <w:szCs w:val="28"/>
          <w:lang w:val="nl-NL"/>
        </w:rPr>
        <w:t>đã ban hành kiến nghị</w:t>
      </w:r>
      <w:r w:rsidR="00E54260" w:rsidRPr="0075133A">
        <w:rPr>
          <w:rFonts w:ascii="Times New Roman" w:hAnsi="Times New Roman" w:cs="Times New Roman"/>
          <w:spacing w:val="-2"/>
          <w:sz w:val="28"/>
          <w:szCs w:val="28"/>
          <w:lang w:val="nl-NL"/>
        </w:rPr>
        <w:t xml:space="preserve">đối với </w:t>
      </w:r>
      <w:r w:rsidRPr="0075133A">
        <w:rPr>
          <w:rFonts w:ascii="Times New Roman" w:hAnsi="Times New Roman" w:cs="Times New Roman"/>
          <w:spacing w:val="-2"/>
          <w:sz w:val="28"/>
          <w:szCs w:val="28"/>
          <w:lang w:val="nl-NL"/>
        </w:rPr>
        <w:t>các</w:t>
      </w:r>
      <w:r w:rsidR="003B3F65" w:rsidRPr="0075133A">
        <w:rPr>
          <w:rFonts w:ascii="Times New Roman" w:hAnsi="Times New Roman" w:cs="Times New Roman"/>
          <w:spacing w:val="-2"/>
          <w:sz w:val="28"/>
          <w:szCs w:val="28"/>
          <w:lang w:val="nl-NL"/>
        </w:rPr>
        <w:t xml:space="preserve"> cơ quan, tổ chức hữu quan áp dụng biện pháp phòng ngừa tội phạm trong </w:t>
      </w:r>
      <w:r w:rsidR="00902B9D" w:rsidRPr="0075133A">
        <w:rPr>
          <w:rFonts w:ascii="Times New Roman" w:hAnsi="Times New Roman" w:cs="Times New Roman"/>
          <w:spacing w:val="-2"/>
          <w:sz w:val="28"/>
          <w:szCs w:val="28"/>
          <w:lang w:val="nl-NL"/>
        </w:rPr>
        <w:t>lĩnh vực</w:t>
      </w:r>
      <w:r w:rsidR="003B3F65" w:rsidRPr="0075133A">
        <w:rPr>
          <w:rFonts w:ascii="Times New Roman" w:hAnsi="Times New Roman" w:cs="Times New Roman"/>
          <w:spacing w:val="-2"/>
          <w:sz w:val="28"/>
          <w:szCs w:val="28"/>
          <w:lang w:val="nl-NL"/>
        </w:rPr>
        <w:t xml:space="preserve"> quả</w:t>
      </w:r>
      <w:r w:rsidR="00902B9D" w:rsidRPr="0075133A">
        <w:rPr>
          <w:rFonts w:ascii="Times New Roman" w:hAnsi="Times New Roman" w:cs="Times New Roman"/>
          <w:spacing w:val="-2"/>
          <w:sz w:val="28"/>
          <w:szCs w:val="28"/>
          <w:lang w:val="nl-NL"/>
        </w:rPr>
        <w:t xml:space="preserve">n lý, sử dụng </w:t>
      </w:r>
      <w:r w:rsidR="003B3F65" w:rsidRPr="0075133A">
        <w:rPr>
          <w:rFonts w:ascii="Times New Roman" w:hAnsi="Times New Roman" w:cs="Times New Roman"/>
          <w:spacing w:val="-2"/>
          <w:sz w:val="28"/>
          <w:szCs w:val="28"/>
          <w:lang w:val="nl-NL"/>
        </w:rPr>
        <w:t>đến đất đai</w:t>
      </w:r>
      <w:r w:rsidR="00485485" w:rsidRPr="0075133A">
        <w:rPr>
          <w:rFonts w:ascii="Times New Roman" w:hAnsi="Times New Roman" w:cs="Times New Roman"/>
          <w:i/>
          <w:spacing w:val="-2"/>
          <w:sz w:val="28"/>
          <w:szCs w:val="28"/>
          <w:lang w:val="nl-NL"/>
        </w:rPr>
        <w:t xml:space="preserve">(như </w:t>
      </w:r>
      <w:r w:rsidR="00D01829" w:rsidRPr="002022B8">
        <w:rPr>
          <w:rFonts w:ascii="Times New Roman" w:hAnsi="Times New Roman" w:cs="Times New Roman"/>
          <w:i/>
          <w:spacing w:val="-2"/>
          <w:sz w:val="28"/>
          <w:szCs w:val="28"/>
          <w:lang w:val="pt-BR"/>
        </w:rPr>
        <w:t xml:space="preserve">kiến nghị Chủ tịch UBND Tp. </w:t>
      </w:r>
      <w:r w:rsidR="00D30A64" w:rsidRPr="002022B8">
        <w:rPr>
          <w:rFonts w:ascii="Times New Roman" w:hAnsi="Times New Roman" w:cs="Times New Roman"/>
          <w:i/>
          <w:spacing w:val="-2"/>
          <w:sz w:val="28"/>
          <w:szCs w:val="28"/>
          <w:lang w:val="pt-BR"/>
        </w:rPr>
        <w:t>Hồ Chí Minh</w:t>
      </w:r>
      <w:r w:rsidR="0075133A" w:rsidRPr="002022B8">
        <w:rPr>
          <w:rFonts w:ascii="Times New Roman" w:hAnsi="Times New Roman" w:cs="Times New Roman"/>
          <w:i/>
          <w:spacing w:val="-2"/>
          <w:sz w:val="28"/>
          <w:szCs w:val="28"/>
          <w:lang w:val="pt-BR"/>
        </w:rPr>
        <w:t>, Tp. Đà Nẵng</w:t>
      </w:r>
      <w:r w:rsidR="00485485" w:rsidRPr="002022B8">
        <w:rPr>
          <w:rFonts w:ascii="Times New Roman" w:hAnsi="Times New Roman" w:cs="Times New Roman"/>
          <w:i/>
          <w:spacing w:val="-2"/>
          <w:sz w:val="28"/>
          <w:szCs w:val="28"/>
          <w:lang w:val="pt-BR"/>
        </w:rPr>
        <w:t>và</w:t>
      </w:r>
      <w:r w:rsidR="00D30A64" w:rsidRPr="002022B8">
        <w:rPr>
          <w:rFonts w:ascii="Times New Roman" w:hAnsi="Times New Roman" w:cs="Times New Roman"/>
          <w:i/>
          <w:spacing w:val="-2"/>
          <w:sz w:val="28"/>
          <w:szCs w:val="28"/>
          <w:lang w:val="pt-BR"/>
        </w:rPr>
        <w:t xml:space="preserve"> Chủ tịch UBND tỉnh Bà Rịa </w:t>
      </w:r>
      <w:r w:rsidR="00E87511" w:rsidRPr="002022B8">
        <w:rPr>
          <w:rFonts w:ascii="Times New Roman" w:hAnsi="Times New Roman" w:cs="Times New Roman"/>
          <w:i/>
          <w:spacing w:val="-2"/>
          <w:sz w:val="28"/>
          <w:szCs w:val="28"/>
          <w:lang w:val="pt-BR"/>
        </w:rPr>
        <w:t>-</w:t>
      </w:r>
      <w:r w:rsidR="00485485" w:rsidRPr="002022B8">
        <w:rPr>
          <w:rFonts w:ascii="Times New Roman" w:hAnsi="Times New Roman" w:cs="Times New Roman"/>
          <w:i/>
          <w:spacing w:val="-2"/>
          <w:sz w:val="28"/>
          <w:szCs w:val="28"/>
          <w:lang w:val="pt-BR"/>
        </w:rPr>
        <w:t xml:space="preserve"> Vũng Tàu</w:t>
      </w:r>
      <w:r w:rsidR="00D01829" w:rsidRPr="002022B8">
        <w:rPr>
          <w:rFonts w:ascii="Times New Roman" w:hAnsi="Times New Roman" w:cs="Times New Roman"/>
          <w:i/>
          <w:spacing w:val="-2"/>
          <w:sz w:val="28"/>
          <w:szCs w:val="28"/>
          <w:lang w:val="pt-BR"/>
        </w:rPr>
        <w:t>)</w:t>
      </w:r>
      <w:r w:rsidR="003B3F65" w:rsidRPr="0075133A">
        <w:rPr>
          <w:rFonts w:ascii="Times New Roman" w:hAnsi="Times New Roman" w:cs="Times New Roman"/>
          <w:i/>
          <w:spacing w:val="-2"/>
          <w:sz w:val="28"/>
          <w:szCs w:val="28"/>
          <w:lang w:val="nl-NL"/>
        </w:rPr>
        <w:t>.</w:t>
      </w:r>
    </w:p>
    <w:p w:rsidR="00FE59E9" w:rsidRDefault="00622408" w:rsidP="004E12BD">
      <w:pPr>
        <w:spacing w:before="120" w:after="0" w:line="240" w:lineRule="auto"/>
        <w:ind w:firstLine="680"/>
        <w:jc w:val="both"/>
        <w:rPr>
          <w:rFonts w:ascii="Times New Roman" w:eastAsia="Times New Roman" w:hAnsi="Times New Roman" w:cs="Times New Roman"/>
          <w:b/>
          <w:i/>
          <w:spacing w:val="-4"/>
          <w:sz w:val="28"/>
          <w:szCs w:val="28"/>
          <w:lang w:val="nl-NL"/>
        </w:rPr>
      </w:pPr>
      <w:r w:rsidRPr="00B45B31">
        <w:rPr>
          <w:rFonts w:ascii="Times New Roman" w:eastAsia="Times New Roman" w:hAnsi="Times New Roman" w:cs="Times New Roman"/>
          <w:b/>
          <w:i/>
          <w:spacing w:val="-4"/>
          <w:sz w:val="28"/>
          <w:szCs w:val="28"/>
          <w:lang w:val="nl-NL"/>
        </w:rPr>
        <w:t>2.</w:t>
      </w:r>
      <w:r w:rsidR="003B3F65" w:rsidRPr="00B45B31">
        <w:rPr>
          <w:rFonts w:ascii="Times New Roman" w:eastAsia="Times New Roman" w:hAnsi="Times New Roman" w:cs="Times New Roman"/>
          <w:b/>
          <w:i/>
          <w:spacing w:val="-4"/>
          <w:sz w:val="28"/>
          <w:szCs w:val="28"/>
          <w:lang w:val="nl-NL"/>
        </w:rPr>
        <w:t xml:space="preserve">4. </w:t>
      </w:r>
      <w:r w:rsidR="00A734D3" w:rsidRPr="00B45B31">
        <w:rPr>
          <w:rFonts w:ascii="Times New Roman" w:eastAsia="Times New Roman" w:hAnsi="Times New Roman" w:cs="Times New Roman"/>
          <w:b/>
          <w:i/>
          <w:spacing w:val="-4"/>
          <w:sz w:val="28"/>
          <w:szCs w:val="28"/>
          <w:lang w:val="nl-NL"/>
        </w:rPr>
        <w:t>H</w:t>
      </w:r>
      <w:r w:rsidR="003B3F65" w:rsidRPr="00B45B31">
        <w:rPr>
          <w:rFonts w:ascii="Times New Roman" w:eastAsia="Times New Roman" w:hAnsi="Times New Roman" w:cs="Times New Roman"/>
          <w:b/>
          <w:i/>
          <w:spacing w:val="-4"/>
          <w:sz w:val="28"/>
          <w:szCs w:val="28"/>
          <w:lang w:val="nl-NL"/>
        </w:rPr>
        <w:t>oàn thiện quy trình truy tố tội ph</w:t>
      </w:r>
      <w:r w:rsidR="00373A03" w:rsidRPr="00B45B31">
        <w:rPr>
          <w:rFonts w:ascii="Times New Roman" w:eastAsia="Times New Roman" w:hAnsi="Times New Roman" w:cs="Times New Roman"/>
          <w:b/>
          <w:i/>
          <w:spacing w:val="-4"/>
          <w:sz w:val="28"/>
          <w:szCs w:val="28"/>
          <w:lang w:val="nl-NL"/>
        </w:rPr>
        <w:t>ạm liên quan đến xâm hại trẻ em</w:t>
      </w:r>
    </w:p>
    <w:p w:rsidR="003B3F65" w:rsidRPr="00E87511" w:rsidRDefault="00B7105A" w:rsidP="004E12BD">
      <w:pPr>
        <w:spacing w:before="120" w:after="0" w:line="240" w:lineRule="auto"/>
        <w:ind w:firstLine="680"/>
        <w:jc w:val="both"/>
        <w:rPr>
          <w:rFonts w:ascii="Times New Roman" w:eastAsia="Times New Roman" w:hAnsi="Times New Roman" w:cs="Times New Roman"/>
          <w:sz w:val="28"/>
          <w:szCs w:val="28"/>
          <w:lang w:val="nl-NL"/>
        </w:rPr>
      </w:pPr>
      <w:r>
        <w:rPr>
          <w:rFonts w:ascii="Times New Roman" w:eastAsia="Times New Roman" w:hAnsi="Times New Roman" w:cs="Times New Roman"/>
          <w:spacing w:val="-4"/>
          <w:sz w:val="28"/>
          <w:szCs w:val="28"/>
          <w:lang w:val="nl-NL"/>
        </w:rPr>
        <w:t>T</w:t>
      </w:r>
      <w:r w:rsidR="00A734D3" w:rsidRPr="00E87511">
        <w:rPr>
          <w:rFonts w:ascii="Times New Roman" w:eastAsia="Times New Roman" w:hAnsi="Times New Roman" w:cs="Times New Roman"/>
          <w:spacing w:val="-4"/>
          <w:sz w:val="28"/>
          <w:szCs w:val="28"/>
          <w:lang w:val="nl-NL"/>
        </w:rPr>
        <w:t xml:space="preserve">hực hiện nghị quyết của Quốc hội, </w:t>
      </w:r>
      <w:r w:rsidR="003B3F65" w:rsidRPr="00E87511">
        <w:rPr>
          <w:rFonts w:ascii="Times New Roman" w:eastAsia="Times New Roman" w:hAnsi="Times New Roman" w:cs="Times New Roman"/>
          <w:spacing w:val="-4"/>
          <w:sz w:val="28"/>
          <w:szCs w:val="28"/>
          <w:lang w:val="nl-NL"/>
        </w:rPr>
        <w:t xml:space="preserve">Viện trưởng VKSND tối cao </w:t>
      </w:r>
      <w:r w:rsidR="00320419" w:rsidRPr="00E87511">
        <w:rPr>
          <w:rFonts w:ascii="Times New Roman" w:eastAsia="Times New Roman" w:hAnsi="Times New Roman" w:cs="Times New Roman"/>
          <w:spacing w:val="-4"/>
          <w:sz w:val="28"/>
          <w:szCs w:val="28"/>
          <w:lang w:val="nl-NL"/>
        </w:rPr>
        <w:t xml:space="preserve">đã </w:t>
      </w:r>
      <w:r w:rsidR="008201A1" w:rsidRPr="00E87511">
        <w:rPr>
          <w:rFonts w:ascii="Times New Roman" w:eastAsia="Times New Roman" w:hAnsi="Times New Roman" w:cs="Times New Roman"/>
          <w:spacing w:val="-4"/>
          <w:sz w:val="28"/>
          <w:szCs w:val="28"/>
          <w:lang w:val="nl-NL"/>
        </w:rPr>
        <w:t xml:space="preserve">chỉ đạo toàn Ngành </w:t>
      </w:r>
      <w:r w:rsidR="003B3F65" w:rsidRPr="00E87511">
        <w:rPr>
          <w:rFonts w:ascii="Times New Roman" w:eastAsia="Times New Roman" w:hAnsi="Times New Roman" w:cs="Times New Roman"/>
          <w:spacing w:val="-4"/>
          <w:sz w:val="28"/>
          <w:szCs w:val="28"/>
          <w:lang w:val="nl-NL"/>
        </w:rPr>
        <w:t xml:space="preserve">thực hiện </w:t>
      </w:r>
      <w:r w:rsidR="00FC769E" w:rsidRPr="00E87511">
        <w:rPr>
          <w:rFonts w:ascii="Times New Roman" w:eastAsia="Times New Roman" w:hAnsi="Times New Roman" w:cs="Times New Roman"/>
          <w:spacing w:val="-4"/>
          <w:sz w:val="28"/>
          <w:szCs w:val="28"/>
          <w:lang w:val="nl-NL"/>
        </w:rPr>
        <w:t>nhiều biện pháp bảo đảm tuân thủ chặt</w:t>
      </w:r>
      <w:r w:rsidR="00FC769E" w:rsidRPr="00E87511">
        <w:rPr>
          <w:rFonts w:ascii="Times New Roman" w:eastAsia="Times New Roman" w:hAnsi="Times New Roman" w:cs="Times New Roman"/>
          <w:sz w:val="28"/>
          <w:szCs w:val="28"/>
          <w:lang w:val="nl-NL"/>
        </w:rPr>
        <w:t xml:space="preserve"> chẽ </w:t>
      </w:r>
      <w:r w:rsidR="003B3F65" w:rsidRPr="00E87511">
        <w:rPr>
          <w:rFonts w:ascii="Times New Roman" w:eastAsia="Times New Roman" w:hAnsi="Times New Roman" w:cs="Times New Roman"/>
          <w:sz w:val="28"/>
          <w:szCs w:val="28"/>
          <w:lang w:val="nl-NL"/>
        </w:rPr>
        <w:t>các quy định của pháp luật, đặc biệt là các quy định mới của Bộ luật hình sự</w:t>
      </w:r>
      <w:r w:rsidR="00EE698C">
        <w:rPr>
          <w:rFonts w:ascii="Times New Roman" w:eastAsia="Times New Roman" w:hAnsi="Times New Roman" w:cs="Times New Roman"/>
          <w:sz w:val="28"/>
          <w:szCs w:val="28"/>
          <w:lang w:val="nl-NL"/>
        </w:rPr>
        <w:t>, Bộ luật t</w:t>
      </w:r>
      <w:r w:rsidR="00FC769E" w:rsidRPr="00E87511">
        <w:rPr>
          <w:rFonts w:ascii="Times New Roman" w:eastAsia="Times New Roman" w:hAnsi="Times New Roman" w:cs="Times New Roman"/>
          <w:sz w:val="28"/>
          <w:szCs w:val="28"/>
          <w:lang w:val="nl-NL"/>
        </w:rPr>
        <w:t>ố tụng hình sựtrong</w:t>
      </w:r>
      <w:r w:rsidR="00373A03" w:rsidRPr="00E87511">
        <w:rPr>
          <w:rFonts w:ascii="Times New Roman" w:eastAsia="Times New Roman" w:hAnsi="Times New Roman" w:cs="Times New Roman"/>
          <w:sz w:val="28"/>
          <w:szCs w:val="28"/>
          <w:lang w:val="nl-NL"/>
        </w:rPr>
        <w:t xml:space="preserve"> giải quyết các vụ án</w:t>
      </w:r>
      <w:r w:rsidR="00373DDB" w:rsidRPr="00E87511">
        <w:rPr>
          <w:rFonts w:ascii="Times New Roman" w:eastAsia="Times New Roman" w:hAnsi="Times New Roman" w:cs="Times New Roman"/>
          <w:sz w:val="28"/>
          <w:szCs w:val="28"/>
          <w:lang w:val="nl-NL"/>
        </w:rPr>
        <w:t>xâm hại trẻ em.</w:t>
      </w:r>
      <w:r w:rsidR="00FC769E" w:rsidRPr="00E87511">
        <w:rPr>
          <w:rFonts w:ascii="Times New Roman" w:eastAsia="Times New Roman" w:hAnsi="Times New Roman" w:cs="Times New Roman"/>
          <w:sz w:val="28"/>
          <w:szCs w:val="28"/>
          <w:lang w:val="nl-NL"/>
        </w:rPr>
        <w:t>Cụ thể</w:t>
      </w:r>
      <w:r w:rsidR="00A734D3" w:rsidRPr="00E87511">
        <w:rPr>
          <w:rFonts w:ascii="Times New Roman" w:eastAsia="Times New Roman" w:hAnsi="Times New Roman" w:cs="Times New Roman"/>
          <w:sz w:val="28"/>
          <w:szCs w:val="28"/>
          <w:lang w:val="nl-NL"/>
        </w:rPr>
        <w:t>:</w:t>
      </w:r>
    </w:p>
    <w:p w:rsidR="003B3F65" w:rsidRPr="008B5900" w:rsidRDefault="00AD3D8E" w:rsidP="004E12BD">
      <w:pPr>
        <w:spacing w:before="120" w:after="0" w:line="240" w:lineRule="auto"/>
        <w:ind w:firstLine="680"/>
        <w:jc w:val="both"/>
        <w:rPr>
          <w:rFonts w:ascii="Times New Roman" w:hAnsi="Times New Roman" w:cs="Times New Roman"/>
          <w:sz w:val="28"/>
          <w:szCs w:val="28"/>
          <w:lang w:val="it-IT"/>
        </w:rPr>
      </w:pPr>
      <w:r w:rsidRPr="008B5900">
        <w:rPr>
          <w:rFonts w:ascii="Times New Roman" w:hAnsi="Times New Roman" w:cs="Times New Roman"/>
          <w:sz w:val="28"/>
          <w:szCs w:val="28"/>
          <w:lang w:val="it-IT"/>
        </w:rPr>
        <w:t>(1)</w:t>
      </w:r>
      <w:r w:rsidR="00A734D3" w:rsidRPr="008B5900">
        <w:rPr>
          <w:rFonts w:ascii="Times New Roman" w:hAnsi="Times New Roman" w:cs="Times New Roman"/>
          <w:sz w:val="28"/>
          <w:szCs w:val="28"/>
          <w:lang w:val="it-IT"/>
        </w:rPr>
        <w:t xml:space="preserve"> C</w:t>
      </w:r>
      <w:r w:rsidR="003B3F65" w:rsidRPr="008B5900">
        <w:rPr>
          <w:rFonts w:ascii="Times New Roman" w:hAnsi="Times New Roman" w:cs="Times New Roman"/>
          <w:sz w:val="28"/>
          <w:szCs w:val="28"/>
          <w:lang w:val="it-IT"/>
        </w:rPr>
        <w:t xml:space="preserve">hủ trì phối hợp với </w:t>
      </w:r>
      <w:r w:rsidR="00ED7C27">
        <w:rPr>
          <w:rFonts w:ascii="Times New Roman" w:hAnsi="Times New Roman" w:cs="Times New Roman"/>
          <w:sz w:val="28"/>
          <w:szCs w:val="28"/>
          <w:lang w:val="it-IT"/>
        </w:rPr>
        <w:t xml:space="preserve">TAND tối cao, </w:t>
      </w:r>
      <w:r w:rsidR="003B3F65" w:rsidRPr="008B5900">
        <w:rPr>
          <w:rFonts w:ascii="Times New Roman" w:hAnsi="Times New Roman" w:cs="Times New Roman"/>
          <w:sz w:val="28"/>
          <w:szCs w:val="28"/>
          <w:lang w:val="it-IT"/>
        </w:rPr>
        <w:t xml:space="preserve">Bộ Công an, Bộ Tư pháp, Bộ Lao động - Thương binh và Xã hội xây dựng, ban hành Thông tư liên tịch số 06 ngày 21/12/2018 về phối hợp thực hiện một số quy định của Bộ luật </w:t>
      </w:r>
      <w:r w:rsidR="00EE698C">
        <w:rPr>
          <w:rFonts w:ascii="Times New Roman" w:hAnsi="Times New Roman" w:cs="Times New Roman"/>
          <w:sz w:val="28"/>
          <w:szCs w:val="28"/>
          <w:lang w:val="it-IT"/>
        </w:rPr>
        <w:t>t</w:t>
      </w:r>
      <w:r w:rsidR="003B3F65" w:rsidRPr="008B5900">
        <w:rPr>
          <w:rFonts w:ascii="Times New Roman" w:hAnsi="Times New Roman" w:cs="Times New Roman"/>
          <w:sz w:val="28"/>
          <w:szCs w:val="28"/>
          <w:lang w:val="it-IT"/>
        </w:rPr>
        <w:t xml:space="preserve">ố tụng hình sự về thủ tục tố tụng đối với người dưới 18 tuổi. </w:t>
      </w:r>
    </w:p>
    <w:p w:rsidR="00DB5642" w:rsidRPr="008B5900" w:rsidRDefault="00DB5642" w:rsidP="004E12BD">
      <w:pPr>
        <w:spacing w:before="120" w:after="0" w:line="240" w:lineRule="auto"/>
        <w:ind w:firstLine="680"/>
        <w:jc w:val="both"/>
        <w:rPr>
          <w:rFonts w:ascii="Times New Roman" w:hAnsi="Times New Roman" w:cs="Times New Roman"/>
          <w:sz w:val="28"/>
          <w:szCs w:val="28"/>
          <w:lang w:val="it-IT"/>
        </w:rPr>
      </w:pPr>
      <w:r w:rsidRPr="008B5900">
        <w:rPr>
          <w:rFonts w:ascii="Times New Roman" w:hAnsi="Times New Roman" w:cs="Times New Roman"/>
          <w:sz w:val="28"/>
          <w:szCs w:val="28"/>
          <w:lang w:val="it-IT"/>
        </w:rPr>
        <w:lastRenderedPageBreak/>
        <w:t xml:space="preserve">(2) Tham gia </w:t>
      </w:r>
      <w:r w:rsidR="00B7105A">
        <w:rPr>
          <w:rFonts w:ascii="Times New Roman" w:hAnsi="Times New Roman" w:cs="Times New Roman"/>
          <w:sz w:val="28"/>
          <w:szCs w:val="28"/>
          <w:lang w:val="it-IT"/>
        </w:rPr>
        <w:t xml:space="preserve">góp ý </w:t>
      </w:r>
      <w:r w:rsidRPr="008B5900">
        <w:rPr>
          <w:rFonts w:ascii="Times New Roman" w:hAnsi="Times New Roman" w:cs="Times New Roman"/>
          <w:sz w:val="28"/>
          <w:szCs w:val="28"/>
          <w:lang w:val="it-IT"/>
        </w:rPr>
        <w:t xml:space="preserve">xây dựng các nghị quyết của Hội đồng thẩm phán TAND tối cao hướng dẫn thi hành các tội phạm về xâm hại tình dục trẻ em quy định trong Bộ luật hình sự, như: </w:t>
      </w:r>
      <w:r w:rsidR="00173A8E">
        <w:rPr>
          <w:rFonts w:ascii="Times New Roman" w:hAnsi="Times New Roman" w:cs="Times New Roman"/>
          <w:sz w:val="28"/>
          <w:szCs w:val="28"/>
          <w:lang w:val="it-IT"/>
        </w:rPr>
        <w:t xml:space="preserve">(i) </w:t>
      </w:r>
      <w:r w:rsidRPr="008B5900">
        <w:rPr>
          <w:rFonts w:ascii="Times New Roman" w:hAnsi="Times New Roman" w:cs="Times New Roman"/>
          <w:sz w:val="28"/>
          <w:szCs w:val="28"/>
          <w:lang w:val="it-IT"/>
        </w:rPr>
        <w:t xml:space="preserve">Nghị quyết số 02 ngày 11/01/2019 hướng dẫn áp dụng các Điều 150, 151 Bộ luật hình sự năm 2015; </w:t>
      </w:r>
      <w:r w:rsidR="00173A8E">
        <w:rPr>
          <w:rFonts w:ascii="Times New Roman" w:hAnsi="Times New Roman" w:cs="Times New Roman"/>
          <w:sz w:val="28"/>
          <w:szCs w:val="28"/>
          <w:lang w:val="it-IT"/>
        </w:rPr>
        <w:t xml:space="preserve">(ii) </w:t>
      </w:r>
      <w:r w:rsidRPr="008B5900">
        <w:rPr>
          <w:rFonts w:ascii="Times New Roman" w:hAnsi="Times New Roman" w:cs="Times New Roman"/>
          <w:sz w:val="28"/>
          <w:szCs w:val="28"/>
          <w:lang w:val="it-IT"/>
        </w:rPr>
        <w:t xml:space="preserve">Nghị quyết </w:t>
      </w:r>
      <w:r w:rsidR="005A6CA3">
        <w:rPr>
          <w:rFonts w:ascii="Times New Roman" w:hAnsi="Times New Roman" w:cs="Times New Roman"/>
          <w:sz w:val="28"/>
          <w:szCs w:val="28"/>
          <w:lang w:val="it-IT"/>
        </w:rPr>
        <w:t xml:space="preserve">số </w:t>
      </w:r>
      <w:r w:rsidRPr="008B5900">
        <w:rPr>
          <w:rFonts w:ascii="Times New Roman" w:hAnsi="Times New Roman" w:cs="Times New Roman"/>
          <w:sz w:val="28"/>
          <w:szCs w:val="28"/>
          <w:lang w:val="it-IT"/>
        </w:rPr>
        <w:t>06 ngày 01/10/2019 hướng dẫn áp dụng một số quy định của Bộ luật hình sự và việc xét xử vụ án xâm hại tình dục đối với người dưới 18 tuổi.</w:t>
      </w:r>
    </w:p>
    <w:p w:rsidR="003B3F65" w:rsidRPr="008B5900" w:rsidRDefault="00DB5642" w:rsidP="004E12BD">
      <w:pPr>
        <w:spacing w:before="120" w:after="0" w:line="240" w:lineRule="auto"/>
        <w:ind w:firstLine="680"/>
        <w:jc w:val="both"/>
        <w:rPr>
          <w:rFonts w:ascii="Times New Roman" w:hAnsi="Times New Roman" w:cs="Times New Roman"/>
          <w:sz w:val="28"/>
          <w:szCs w:val="28"/>
          <w:lang w:val="pt-BR"/>
        </w:rPr>
      </w:pPr>
      <w:r w:rsidRPr="008B5900">
        <w:rPr>
          <w:rFonts w:ascii="Times New Roman" w:hAnsi="Times New Roman" w:cs="Times New Roman"/>
          <w:sz w:val="28"/>
          <w:szCs w:val="28"/>
          <w:lang w:val="it-IT"/>
        </w:rPr>
        <w:t>(3</w:t>
      </w:r>
      <w:r w:rsidR="00AD3D8E" w:rsidRPr="008B5900">
        <w:rPr>
          <w:rFonts w:ascii="Times New Roman" w:hAnsi="Times New Roman" w:cs="Times New Roman"/>
          <w:sz w:val="28"/>
          <w:szCs w:val="28"/>
          <w:lang w:val="it-IT"/>
        </w:rPr>
        <w:t>)</w:t>
      </w:r>
      <w:r w:rsidR="00173A8E">
        <w:rPr>
          <w:rFonts w:ascii="Times New Roman" w:hAnsi="Times New Roman" w:cs="Times New Roman"/>
          <w:sz w:val="28"/>
          <w:szCs w:val="28"/>
          <w:lang w:val="it-IT"/>
        </w:rPr>
        <w:t>Đã b</w:t>
      </w:r>
      <w:r w:rsidR="003B3F65" w:rsidRPr="008B5900">
        <w:rPr>
          <w:rFonts w:ascii="Times New Roman" w:hAnsi="Times New Roman" w:cs="Times New Roman"/>
          <w:sz w:val="28"/>
          <w:szCs w:val="28"/>
          <w:lang w:val="it-IT"/>
        </w:rPr>
        <w:t>an hành</w:t>
      </w:r>
      <w:r w:rsidR="00173A8E">
        <w:rPr>
          <w:rFonts w:ascii="Times New Roman" w:hAnsi="Times New Roman" w:cs="Times New Roman"/>
          <w:sz w:val="28"/>
          <w:szCs w:val="28"/>
          <w:lang w:val="it-IT"/>
        </w:rPr>
        <w:t xml:space="preserve">:(i) </w:t>
      </w:r>
      <w:r w:rsidR="003B3F65" w:rsidRPr="00173A8E">
        <w:rPr>
          <w:rFonts w:ascii="Times New Roman" w:hAnsi="Times New Roman" w:cs="Times New Roman"/>
          <w:sz w:val="28"/>
          <w:szCs w:val="28"/>
          <w:lang w:val="it-IT"/>
        </w:rPr>
        <w:t xml:space="preserve">Hướng dẫn </w:t>
      </w:r>
      <w:r w:rsidR="003B3F65" w:rsidRPr="00173A8E">
        <w:rPr>
          <w:rFonts w:ascii="Times New Roman" w:hAnsi="Times New Roman" w:cs="Times New Roman"/>
          <w:sz w:val="28"/>
          <w:szCs w:val="28"/>
          <w:lang w:val="pt-BR"/>
        </w:rPr>
        <w:t>kỹ năng thực hành quyền công tố, kiểm sát việc giải quyết các vụ án xâm hại trẻ</w:t>
      </w:r>
      <w:r w:rsidR="00677113" w:rsidRPr="00173A8E">
        <w:rPr>
          <w:rFonts w:ascii="Times New Roman" w:hAnsi="Times New Roman" w:cs="Times New Roman"/>
          <w:sz w:val="28"/>
          <w:szCs w:val="28"/>
          <w:lang w:val="pt-BR"/>
        </w:rPr>
        <w:t xml:space="preserve"> em</w:t>
      </w:r>
      <w:r w:rsidR="00173A8E">
        <w:rPr>
          <w:rFonts w:ascii="Times New Roman" w:hAnsi="Times New Roman" w:cs="Times New Roman"/>
          <w:sz w:val="28"/>
          <w:szCs w:val="28"/>
          <w:lang w:val="pt-BR"/>
        </w:rPr>
        <w:t>; (ii)</w:t>
      </w:r>
      <w:r w:rsidRPr="00173A8E">
        <w:rPr>
          <w:rFonts w:ascii="Times New Roman" w:hAnsi="Times New Roman" w:cs="Times New Roman"/>
          <w:sz w:val="28"/>
          <w:szCs w:val="28"/>
          <w:lang w:val="it-IT"/>
        </w:rPr>
        <w:t xml:space="preserve"> “Sổ tay Kiểm sát viên thực hành quyền công tố, kiểm sát việc giải quyết vụ án, vụ việc có người tham gia tố tụng dưới 18 tuổi”</w:t>
      </w:r>
      <w:r w:rsidRPr="008B5900">
        <w:rPr>
          <w:rFonts w:ascii="Times New Roman" w:hAnsi="Times New Roman" w:cs="Times New Roman"/>
          <w:sz w:val="28"/>
          <w:szCs w:val="28"/>
          <w:lang w:val="it-IT"/>
        </w:rPr>
        <w:t xml:space="preserve"> để </w:t>
      </w:r>
      <w:r w:rsidR="00902B9D">
        <w:rPr>
          <w:rFonts w:ascii="Times New Roman" w:hAnsi="Times New Roman" w:cs="Times New Roman"/>
          <w:sz w:val="28"/>
          <w:szCs w:val="28"/>
          <w:lang w:val="it-IT"/>
        </w:rPr>
        <w:t>thực hiện</w:t>
      </w:r>
      <w:r w:rsidRPr="008B5900">
        <w:rPr>
          <w:rFonts w:ascii="Times New Roman" w:hAnsi="Times New Roman" w:cs="Times New Roman"/>
          <w:sz w:val="28"/>
          <w:szCs w:val="28"/>
          <w:lang w:val="it-IT"/>
        </w:rPr>
        <w:t xml:space="preserve"> trong </w:t>
      </w:r>
      <w:r w:rsidR="00B3325E">
        <w:rPr>
          <w:rFonts w:ascii="Times New Roman" w:hAnsi="Times New Roman" w:cs="Times New Roman"/>
          <w:sz w:val="28"/>
          <w:szCs w:val="28"/>
          <w:lang w:val="it-IT"/>
        </w:rPr>
        <w:t xml:space="preserve">toàn </w:t>
      </w:r>
      <w:r w:rsidRPr="008B5900">
        <w:rPr>
          <w:rFonts w:ascii="Times New Roman" w:hAnsi="Times New Roman" w:cs="Times New Roman"/>
          <w:sz w:val="28"/>
          <w:szCs w:val="28"/>
          <w:lang w:val="it-IT"/>
        </w:rPr>
        <w:t>Ngành.</w:t>
      </w:r>
    </w:p>
    <w:p w:rsidR="00B54EDD" w:rsidRDefault="00DB5642" w:rsidP="004E12BD">
      <w:pPr>
        <w:spacing w:before="120" w:after="0" w:line="240" w:lineRule="auto"/>
        <w:ind w:firstLine="680"/>
        <w:jc w:val="both"/>
        <w:rPr>
          <w:rFonts w:ascii="Times New Roman" w:hAnsi="Times New Roman" w:cs="Times New Roman"/>
          <w:sz w:val="28"/>
          <w:szCs w:val="28"/>
          <w:lang w:val="it-IT"/>
        </w:rPr>
      </w:pPr>
      <w:r w:rsidRPr="008B5900">
        <w:rPr>
          <w:rFonts w:ascii="Times New Roman" w:hAnsi="Times New Roman" w:cs="Times New Roman"/>
          <w:sz w:val="28"/>
          <w:szCs w:val="28"/>
          <w:lang w:val="pt-BR"/>
        </w:rPr>
        <w:t>(</w:t>
      </w:r>
      <w:r w:rsidR="00677113">
        <w:rPr>
          <w:rFonts w:ascii="Times New Roman" w:hAnsi="Times New Roman" w:cs="Times New Roman"/>
          <w:sz w:val="28"/>
          <w:szCs w:val="28"/>
          <w:lang w:val="pt-BR"/>
        </w:rPr>
        <w:t>4</w:t>
      </w:r>
      <w:r w:rsidR="00AD3D8E" w:rsidRPr="008B5900">
        <w:rPr>
          <w:rFonts w:ascii="Times New Roman" w:hAnsi="Times New Roman" w:cs="Times New Roman"/>
          <w:sz w:val="28"/>
          <w:szCs w:val="28"/>
          <w:lang w:val="pt-BR"/>
        </w:rPr>
        <w:t>)</w:t>
      </w:r>
      <w:r w:rsidR="00677113">
        <w:rPr>
          <w:rFonts w:ascii="Times New Roman" w:hAnsi="Times New Roman" w:cs="Times New Roman"/>
          <w:sz w:val="28"/>
          <w:szCs w:val="28"/>
          <w:lang w:val="pt-BR"/>
        </w:rPr>
        <w:t>Tổ chức</w:t>
      </w:r>
      <w:r w:rsidR="00D239A5">
        <w:rPr>
          <w:rFonts w:ascii="Times New Roman" w:hAnsi="Times New Roman" w:cs="Times New Roman"/>
          <w:sz w:val="28"/>
          <w:szCs w:val="28"/>
          <w:lang w:val="vi-VN"/>
        </w:rPr>
        <w:t>nhiều</w:t>
      </w:r>
      <w:r w:rsidR="003B3F65" w:rsidRPr="008B5900">
        <w:rPr>
          <w:rFonts w:ascii="Times New Roman" w:hAnsi="Times New Roman" w:cs="Times New Roman"/>
          <w:sz w:val="28"/>
          <w:szCs w:val="28"/>
          <w:lang w:val="it-IT"/>
        </w:rPr>
        <w:t xml:space="preserve"> lớp tập huấn về “Phòng</w:t>
      </w:r>
      <w:r w:rsidR="003A5F5D" w:rsidRPr="008B5900">
        <w:rPr>
          <w:rFonts w:ascii="Times New Roman" w:hAnsi="Times New Roman" w:cs="Times New Roman"/>
          <w:sz w:val="28"/>
          <w:szCs w:val="28"/>
          <w:lang w:val="it-IT"/>
        </w:rPr>
        <w:t>,</w:t>
      </w:r>
      <w:r w:rsidR="003B3F65" w:rsidRPr="008B5900">
        <w:rPr>
          <w:rFonts w:ascii="Times New Roman" w:hAnsi="Times New Roman" w:cs="Times New Roman"/>
          <w:sz w:val="28"/>
          <w:szCs w:val="28"/>
          <w:lang w:val="it-IT"/>
        </w:rPr>
        <w:t xml:space="preserve"> chống bạo lực gia đình” và “Phòng</w:t>
      </w:r>
      <w:r w:rsidR="003A5F5D" w:rsidRPr="008B5900">
        <w:rPr>
          <w:rFonts w:ascii="Times New Roman" w:hAnsi="Times New Roman" w:cs="Times New Roman"/>
          <w:sz w:val="28"/>
          <w:szCs w:val="28"/>
          <w:lang w:val="it-IT"/>
        </w:rPr>
        <w:t>,</w:t>
      </w:r>
      <w:r w:rsidR="003B3F65" w:rsidRPr="008B5900">
        <w:rPr>
          <w:rFonts w:ascii="Times New Roman" w:hAnsi="Times New Roman" w:cs="Times New Roman"/>
          <w:sz w:val="28"/>
          <w:szCs w:val="28"/>
          <w:lang w:val="it-IT"/>
        </w:rPr>
        <w:t xml:space="preserve"> chống bạo hành và xâm hại tình dục trẻ em”</w:t>
      </w:r>
      <w:r w:rsidR="00677113">
        <w:rPr>
          <w:rFonts w:ascii="Times New Roman" w:hAnsi="Times New Roman" w:cs="Times New Roman"/>
          <w:sz w:val="28"/>
          <w:szCs w:val="28"/>
          <w:lang w:val="it-IT"/>
        </w:rPr>
        <w:t xml:space="preserve"> cho cán bộ</w:t>
      </w:r>
      <w:r w:rsidR="005A6CA3">
        <w:rPr>
          <w:rFonts w:ascii="Times New Roman" w:hAnsi="Times New Roman" w:cs="Times New Roman"/>
          <w:sz w:val="28"/>
          <w:szCs w:val="28"/>
          <w:lang w:val="it-IT"/>
        </w:rPr>
        <w:t xml:space="preserve"> trong </w:t>
      </w:r>
      <w:r w:rsidR="00677113">
        <w:rPr>
          <w:rFonts w:ascii="Times New Roman" w:hAnsi="Times New Roman" w:cs="Times New Roman"/>
          <w:sz w:val="28"/>
          <w:szCs w:val="28"/>
          <w:lang w:val="it-IT"/>
        </w:rPr>
        <w:t>Ngành</w:t>
      </w:r>
      <w:r w:rsidR="003B3F65" w:rsidRPr="008B5900">
        <w:rPr>
          <w:rFonts w:ascii="Times New Roman" w:hAnsi="Times New Roman" w:cs="Times New Roman"/>
          <w:sz w:val="28"/>
          <w:szCs w:val="28"/>
          <w:lang w:val="it-IT"/>
        </w:rPr>
        <w:t>.</w:t>
      </w:r>
    </w:p>
    <w:p w:rsidR="00FE59E9" w:rsidRDefault="0074400E" w:rsidP="004E12BD">
      <w:pPr>
        <w:spacing w:before="120" w:after="0" w:line="240" w:lineRule="auto"/>
        <w:ind w:firstLine="680"/>
        <w:jc w:val="both"/>
        <w:rPr>
          <w:rFonts w:ascii="Times New Roman" w:eastAsia="Times New Roman" w:hAnsi="Times New Roman" w:cs="Times New Roman"/>
          <w:b/>
          <w:i/>
          <w:sz w:val="28"/>
          <w:szCs w:val="28"/>
          <w:lang w:val="nl-NL"/>
        </w:rPr>
      </w:pPr>
      <w:r w:rsidRPr="008B5900">
        <w:rPr>
          <w:rFonts w:ascii="Times New Roman" w:eastAsia="Times New Roman" w:hAnsi="Times New Roman" w:cs="Times New Roman"/>
          <w:b/>
          <w:i/>
          <w:sz w:val="28"/>
          <w:szCs w:val="28"/>
          <w:lang w:val="nl-NL"/>
        </w:rPr>
        <w:t>2.5. Xây dựng thông tư liên tịch phối hợp trong giải quyết các vụ á</w:t>
      </w:r>
      <w:r w:rsidR="00875E3E">
        <w:rPr>
          <w:rFonts w:ascii="Times New Roman" w:eastAsia="Times New Roman" w:hAnsi="Times New Roman" w:cs="Times New Roman"/>
          <w:b/>
          <w:i/>
          <w:sz w:val="28"/>
          <w:szCs w:val="28"/>
          <w:lang w:val="nl-NL"/>
        </w:rPr>
        <w:t>n liên quan đến xâm hại trẻ em</w:t>
      </w:r>
    </w:p>
    <w:p w:rsidR="00B54EDD" w:rsidRPr="00AD0468" w:rsidRDefault="00677113" w:rsidP="004E12BD">
      <w:pPr>
        <w:spacing w:before="120" w:after="0" w:line="240" w:lineRule="auto"/>
        <w:ind w:firstLine="680"/>
        <w:jc w:val="both"/>
        <w:rPr>
          <w:rFonts w:ascii="Times New Roman" w:hAnsi="Times New Roman"/>
          <w:sz w:val="28"/>
          <w:szCs w:val="28"/>
          <w:lang w:val="es-ES"/>
        </w:rPr>
      </w:pPr>
      <w:r>
        <w:rPr>
          <w:rFonts w:ascii="Times New Roman" w:hAnsi="Times New Roman" w:cs="Times New Roman"/>
          <w:sz w:val="28"/>
          <w:szCs w:val="28"/>
          <w:lang w:val="it-IT"/>
        </w:rPr>
        <w:t xml:space="preserve">Thực hiện nghị quyết của Quốc hội, </w:t>
      </w:r>
      <w:r w:rsidR="00B76777" w:rsidRPr="00875E3E">
        <w:rPr>
          <w:rFonts w:ascii="Times New Roman" w:hAnsi="Times New Roman" w:cs="Times New Roman"/>
          <w:spacing w:val="-2"/>
          <w:sz w:val="28"/>
          <w:szCs w:val="28"/>
          <w:lang w:val="it-IT"/>
        </w:rPr>
        <w:t>VKSND tối</w:t>
      </w:r>
      <w:r w:rsidR="00B76777" w:rsidRPr="008B5900">
        <w:rPr>
          <w:rFonts w:ascii="Times New Roman" w:hAnsi="Times New Roman" w:cs="Times New Roman"/>
          <w:sz w:val="28"/>
          <w:szCs w:val="28"/>
          <w:lang w:val="it-IT"/>
        </w:rPr>
        <w:t xml:space="preserve"> cao </w:t>
      </w:r>
      <w:r>
        <w:rPr>
          <w:rFonts w:ascii="Times New Roman" w:hAnsi="Times New Roman" w:cs="Times New Roman"/>
          <w:sz w:val="28"/>
          <w:szCs w:val="28"/>
          <w:lang w:val="it-IT"/>
        </w:rPr>
        <w:t xml:space="preserve">đang tích cực </w:t>
      </w:r>
      <w:r w:rsidR="00B45B31">
        <w:rPr>
          <w:rFonts w:ascii="Times New Roman" w:hAnsi="Times New Roman" w:cs="Times New Roman"/>
          <w:sz w:val="28"/>
          <w:szCs w:val="28"/>
          <w:lang w:val="it-IT"/>
        </w:rPr>
        <w:t xml:space="preserve">phối hợp với các </w:t>
      </w:r>
      <w:r w:rsidR="00831A99">
        <w:rPr>
          <w:rFonts w:ascii="Times New Roman" w:hAnsi="Times New Roman" w:cs="Times New Roman"/>
          <w:sz w:val="28"/>
          <w:szCs w:val="28"/>
          <w:lang w:val="it-IT"/>
        </w:rPr>
        <w:t>bộ, ngành</w:t>
      </w:r>
      <w:r w:rsidR="00B45B31">
        <w:rPr>
          <w:rFonts w:ascii="Times New Roman" w:hAnsi="Times New Roman" w:cs="Times New Roman"/>
          <w:sz w:val="28"/>
          <w:szCs w:val="28"/>
          <w:lang w:val="it-IT"/>
        </w:rPr>
        <w:t xml:space="preserve"> liên quan </w:t>
      </w:r>
      <w:r w:rsidR="00B76777" w:rsidRPr="00875E3E">
        <w:rPr>
          <w:rFonts w:ascii="Times New Roman" w:hAnsi="Times New Roman" w:cs="Times New Roman"/>
          <w:sz w:val="28"/>
          <w:szCs w:val="28"/>
          <w:lang w:val="it-IT"/>
        </w:rPr>
        <w:t xml:space="preserve">xây dựng </w:t>
      </w:r>
      <w:r w:rsidR="00875E3E" w:rsidRPr="002022B8">
        <w:rPr>
          <w:rFonts w:ascii="Times New Roman" w:hAnsi="Times New Roman" w:cs="Times New Roman"/>
          <w:color w:val="212529"/>
          <w:sz w:val="28"/>
          <w:szCs w:val="28"/>
          <w:shd w:val="clear" w:color="auto" w:fill="FFFFFF"/>
          <w:lang w:val="nl-NL"/>
        </w:rPr>
        <w:t xml:space="preserve">Thông tư liên tịch </w:t>
      </w:r>
      <w:r w:rsidR="005758A8" w:rsidRPr="002022B8">
        <w:rPr>
          <w:rFonts w:ascii="Times New Roman" w:hAnsi="Times New Roman" w:cs="Times New Roman"/>
          <w:color w:val="212529"/>
          <w:sz w:val="28"/>
          <w:szCs w:val="28"/>
          <w:shd w:val="clear" w:color="auto" w:fill="FFFFFF"/>
          <w:lang w:val="nl-NL"/>
        </w:rPr>
        <w:t xml:space="preserve">về </w:t>
      </w:r>
      <w:r w:rsidR="00B54EDD" w:rsidRPr="00AD0468">
        <w:rPr>
          <w:rFonts w:ascii="Times New Roman" w:hAnsi="Times New Roman"/>
          <w:sz w:val="28"/>
          <w:szCs w:val="28"/>
          <w:lang w:val="es-ES"/>
        </w:rPr>
        <w:t>công tác phối hợp giữa các cơ quan tiến hành tố tụng trong quá trình tiếp nhận tố giác, tin báo về tội phạm, kiến nghị khởi tố, khởi tố, điều tra, truy tố, xét xử các vụ án xâm hại tình dục trẻ em</w:t>
      </w:r>
      <w:r w:rsidR="00AD0468" w:rsidRPr="00AD0468">
        <w:rPr>
          <w:rFonts w:ascii="Times New Roman" w:hAnsi="Times New Roman"/>
          <w:sz w:val="28"/>
          <w:szCs w:val="28"/>
          <w:lang w:val="es-ES"/>
        </w:rPr>
        <w:t>;</w:t>
      </w:r>
      <w:r w:rsidR="00AD0468">
        <w:rPr>
          <w:rFonts w:ascii="Times New Roman" w:hAnsi="Times New Roman"/>
          <w:sz w:val="28"/>
          <w:szCs w:val="28"/>
          <w:lang w:val="es-ES"/>
        </w:rPr>
        <w:t xml:space="preserve"> dự kiến ban hành vào cuối năm 2020.</w:t>
      </w:r>
    </w:p>
    <w:p w:rsidR="003B3F65" w:rsidRPr="008B5900" w:rsidRDefault="00320419" w:rsidP="004E12BD">
      <w:pPr>
        <w:spacing w:before="120" w:after="0" w:line="240" w:lineRule="auto"/>
        <w:ind w:firstLine="680"/>
        <w:jc w:val="both"/>
        <w:rPr>
          <w:rFonts w:ascii="Times New Roman" w:hAnsi="Times New Roman" w:cs="Times New Roman"/>
          <w:b/>
          <w:sz w:val="28"/>
          <w:szCs w:val="28"/>
          <w:lang w:val="pt-BR"/>
        </w:rPr>
      </w:pPr>
      <w:r w:rsidRPr="008B5900">
        <w:rPr>
          <w:rFonts w:ascii="Times New Roman" w:hAnsi="Times New Roman" w:cs="Times New Roman"/>
          <w:b/>
          <w:sz w:val="28"/>
          <w:szCs w:val="28"/>
          <w:lang w:val="it-IT"/>
        </w:rPr>
        <w:t>3</w:t>
      </w:r>
      <w:r w:rsidR="003B3F65" w:rsidRPr="008B5900">
        <w:rPr>
          <w:rFonts w:ascii="Times New Roman" w:hAnsi="Times New Roman" w:cs="Times New Roman"/>
          <w:b/>
          <w:sz w:val="28"/>
          <w:szCs w:val="28"/>
          <w:lang w:val="vi-VN"/>
        </w:rPr>
        <w:t>.</w:t>
      </w:r>
      <w:r w:rsidR="003B3F65" w:rsidRPr="008B5900">
        <w:rPr>
          <w:rFonts w:ascii="Times New Roman" w:hAnsi="Times New Roman" w:cs="Times New Roman"/>
          <w:b/>
          <w:sz w:val="28"/>
          <w:szCs w:val="28"/>
          <w:lang w:val="pt-BR"/>
        </w:rPr>
        <w:t>Kết quảtrả lời chất vấn của Đại biểu Quốc hội</w:t>
      </w:r>
    </w:p>
    <w:p w:rsidR="00E475B3" w:rsidRPr="00723E4C" w:rsidRDefault="00831A99" w:rsidP="004E12BD">
      <w:pPr>
        <w:spacing w:before="120" w:after="0" w:line="240" w:lineRule="auto"/>
        <w:ind w:firstLine="680"/>
        <w:jc w:val="both"/>
        <w:rPr>
          <w:rFonts w:ascii="Times New Roman" w:hAnsi="Times New Roman" w:cs="Times New Roman"/>
          <w:sz w:val="28"/>
          <w:szCs w:val="28"/>
          <w:lang w:val="pt-BR"/>
        </w:rPr>
      </w:pPr>
      <w:r>
        <w:rPr>
          <w:rFonts w:ascii="Times New Roman" w:hAnsi="Times New Roman" w:cs="Times New Roman"/>
          <w:sz w:val="28"/>
          <w:szCs w:val="28"/>
          <w:lang w:val="es-ES"/>
        </w:rPr>
        <w:t xml:space="preserve">Trong </w:t>
      </w:r>
      <w:r w:rsidR="005C3503">
        <w:rPr>
          <w:rFonts w:ascii="Times New Roman" w:hAnsi="Times New Roman" w:cs="Times New Roman"/>
          <w:sz w:val="28"/>
          <w:szCs w:val="28"/>
          <w:lang w:val="es-ES"/>
        </w:rPr>
        <w:t xml:space="preserve">nhiệm </w:t>
      </w:r>
      <w:r>
        <w:rPr>
          <w:rFonts w:ascii="Times New Roman" w:hAnsi="Times New Roman" w:cs="Times New Roman"/>
          <w:sz w:val="28"/>
          <w:szCs w:val="28"/>
          <w:lang w:val="es-ES"/>
        </w:rPr>
        <w:t xml:space="preserve">kỳ, </w:t>
      </w:r>
      <w:r w:rsidR="00A46A55" w:rsidRPr="00723E4C">
        <w:rPr>
          <w:rFonts w:ascii="Times New Roman" w:hAnsi="Times New Roman" w:cs="Times New Roman"/>
          <w:sz w:val="28"/>
          <w:szCs w:val="28"/>
          <w:lang w:val="es-ES"/>
        </w:rPr>
        <w:t xml:space="preserve">Viện trưởng VKSND tối cao </w:t>
      </w:r>
      <w:r w:rsidR="00DB5642" w:rsidRPr="00723E4C">
        <w:rPr>
          <w:rFonts w:ascii="Times New Roman" w:hAnsi="Times New Roman" w:cs="Times New Roman"/>
          <w:sz w:val="28"/>
          <w:szCs w:val="28"/>
          <w:lang w:val="pt-BR"/>
        </w:rPr>
        <w:t xml:space="preserve">đã trả lời đầy đủ các chất vấn của Đại biểu Quốc hội </w:t>
      </w:r>
      <w:r w:rsidR="00A46A55" w:rsidRPr="00723E4C">
        <w:rPr>
          <w:rFonts w:ascii="Times New Roman" w:hAnsi="Times New Roman" w:cs="Times New Roman"/>
          <w:sz w:val="28"/>
          <w:szCs w:val="28"/>
          <w:lang w:val="pt-BR"/>
        </w:rPr>
        <w:t xml:space="preserve">theo đúng quy định </w:t>
      </w:r>
      <w:r>
        <w:rPr>
          <w:rFonts w:ascii="Times New Roman" w:hAnsi="Times New Roman" w:cs="Times New Roman"/>
          <w:sz w:val="28"/>
          <w:szCs w:val="28"/>
          <w:lang w:val="pt-BR"/>
        </w:rPr>
        <w:t>pháp luật</w:t>
      </w:r>
      <w:r w:rsidR="00A46A55" w:rsidRPr="00723E4C">
        <w:rPr>
          <w:rFonts w:ascii="Times New Roman" w:hAnsi="Times New Roman" w:cs="Times New Roman"/>
          <w:sz w:val="28"/>
          <w:szCs w:val="28"/>
          <w:lang w:val="pt-BR"/>
        </w:rPr>
        <w:t xml:space="preserve">. </w:t>
      </w:r>
      <w:r w:rsidR="00DB5642" w:rsidRPr="00723E4C">
        <w:rPr>
          <w:rFonts w:ascii="Times New Roman" w:hAnsi="Times New Roman" w:cs="Times New Roman"/>
          <w:sz w:val="28"/>
          <w:szCs w:val="28"/>
          <w:lang w:val="pt-BR"/>
        </w:rPr>
        <w:t>Đồng thời</w:t>
      </w:r>
      <w:r>
        <w:rPr>
          <w:rFonts w:ascii="Times New Roman" w:hAnsi="Times New Roman" w:cs="Times New Roman"/>
          <w:sz w:val="28"/>
          <w:szCs w:val="28"/>
          <w:lang w:val="pt-BR"/>
        </w:rPr>
        <w:t>,</w:t>
      </w:r>
      <w:r w:rsidR="00DB5642" w:rsidRPr="00723E4C">
        <w:rPr>
          <w:rFonts w:ascii="Times New Roman" w:hAnsi="Times New Roman" w:cs="Times New Roman"/>
          <w:sz w:val="28"/>
          <w:szCs w:val="28"/>
          <w:lang w:val="pt-BR"/>
        </w:rPr>
        <w:t xml:space="preserve"> chỉ đạo tập trung giải quyết các vụ, việc theo kiến nghị của Đạ</w:t>
      </w:r>
      <w:r w:rsidR="00D239A5">
        <w:rPr>
          <w:rFonts w:ascii="Times New Roman" w:hAnsi="Times New Roman" w:cs="Times New Roman"/>
          <w:sz w:val="28"/>
          <w:szCs w:val="28"/>
          <w:lang w:val="pt-BR"/>
        </w:rPr>
        <w:t>i biể</w:t>
      </w:r>
      <w:r w:rsidR="00DB5642" w:rsidRPr="00723E4C">
        <w:rPr>
          <w:rFonts w:ascii="Times New Roman" w:hAnsi="Times New Roman" w:cs="Times New Roman"/>
          <w:sz w:val="28"/>
          <w:szCs w:val="28"/>
          <w:lang w:val="pt-BR"/>
        </w:rPr>
        <w:t>u Quốc hộ</w:t>
      </w:r>
      <w:r w:rsidR="003F57CB">
        <w:rPr>
          <w:rFonts w:ascii="Times New Roman" w:hAnsi="Times New Roman" w:cs="Times New Roman"/>
          <w:sz w:val="28"/>
          <w:szCs w:val="28"/>
          <w:lang w:val="pt-BR"/>
        </w:rPr>
        <w:t xml:space="preserve">i và </w:t>
      </w:r>
      <w:r w:rsidR="00DB5642" w:rsidRPr="00723E4C">
        <w:rPr>
          <w:rFonts w:ascii="Times New Roman" w:hAnsi="Times New Roman" w:cs="Times New Roman"/>
          <w:sz w:val="28"/>
          <w:szCs w:val="28"/>
          <w:lang w:val="pt-BR"/>
        </w:rPr>
        <w:t xml:space="preserve">thường xuyên </w:t>
      </w:r>
      <w:r w:rsidR="00E475B3" w:rsidRPr="00723E4C">
        <w:rPr>
          <w:rFonts w:ascii="Times New Roman" w:hAnsi="Times New Roman" w:cs="Times New Roman"/>
          <w:sz w:val="28"/>
          <w:szCs w:val="28"/>
          <w:lang w:val="pt-BR"/>
        </w:rPr>
        <w:t>kiểm tra</w:t>
      </w:r>
      <w:r w:rsidR="00AD0468">
        <w:rPr>
          <w:rFonts w:ascii="Times New Roman" w:hAnsi="Times New Roman" w:cs="Times New Roman"/>
          <w:sz w:val="28"/>
          <w:szCs w:val="28"/>
          <w:lang w:val="pt-BR"/>
        </w:rPr>
        <w:t>,</w:t>
      </w:r>
      <w:r w:rsidR="00E475B3" w:rsidRPr="00723E4C">
        <w:rPr>
          <w:rFonts w:ascii="Times New Roman" w:hAnsi="Times New Roman" w:cs="Times New Roman"/>
          <w:sz w:val="28"/>
          <w:szCs w:val="28"/>
          <w:lang w:val="vi-VN"/>
        </w:rPr>
        <w:t xml:space="preserve">thông báo tiến độ </w:t>
      </w:r>
      <w:r w:rsidR="00E475B3" w:rsidRPr="00723E4C">
        <w:rPr>
          <w:rFonts w:ascii="Times New Roman" w:hAnsi="Times New Roman" w:cs="Times New Roman"/>
          <w:sz w:val="28"/>
          <w:szCs w:val="28"/>
          <w:lang w:val="es-ES"/>
        </w:rPr>
        <w:t>giải quyết đến Đại biểu Quốc hộ</w:t>
      </w:r>
      <w:r w:rsidR="003F57CB">
        <w:rPr>
          <w:rFonts w:ascii="Times New Roman" w:hAnsi="Times New Roman" w:cs="Times New Roman"/>
          <w:sz w:val="28"/>
          <w:szCs w:val="28"/>
          <w:lang w:val="es-ES"/>
        </w:rPr>
        <w:t>i</w:t>
      </w:r>
      <w:r w:rsidR="00E475B3" w:rsidRPr="00723E4C">
        <w:rPr>
          <w:rFonts w:ascii="Times New Roman" w:hAnsi="Times New Roman" w:cs="Times New Roman"/>
          <w:sz w:val="28"/>
          <w:szCs w:val="28"/>
          <w:lang w:val="pt-BR"/>
        </w:rPr>
        <w:t>.</w:t>
      </w:r>
    </w:p>
    <w:p w:rsidR="002B7E36" w:rsidRPr="008B5900" w:rsidRDefault="00320419" w:rsidP="004E12BD">
      <w:pPr>
        <w:shd w:val="clear" w:color="auto" w:fill="FFFFFF"/>
        <w:spacing w:before="120" w:after="0" w:line="240" w:lineRule="auto"/>
        <w:ind w:firstLine="680"/>
        <w:jc w:val="both"/>
        <w:rPr>
          <w:rFonts w:ascii="Times New Roman" w:hAnsi="Times New Roman" w:cs="Times New Roman"/>
          <w:sz w:val="28"/>
          <w:szCs w:val="28"/>
          <w:lang w:val="pt-BR"/>
        </w:rPr>
      </w:pPr>
      <w:r w:rsidRPr="008B5900">
        <w:rPr>
          <w:rFonts w:ascii="Times New Roman" w:hAnsi="Times New Roman" w:cs="Times New Roman"/>
          <w:b/>
          <w:sz w:val="28"/>
          <w:szCs w:val="28"/>
          <w:lang w:val="es-ES"/>
        </w:rPr>
        <w:t>4</w:t>
      </w:r>
      <w:r w:rsidR="002B7E36" w:rsidRPr="008B5900">
        <w:rPr>
          <w:rFonts w:ascii="Times New Roman" w:hAnsi="Times New Roman" w:cs="Times New Roman"/>
          <w:b/>
          <w:sz w:val="28"/>
          <w:szCs w:val="28"/>
          <w:lang w:val="es-ES"/>
        </w:rPr>
        <w:t xml:space="preserve">. </w:t>
      </w:r>
      <w:r w:rsidR="00C271D0" w:rsidRPr="008B5900">
        <w:rPr>
          <w:rFonts w:ascii="Times New Roman" w:hAnsi="Times New Roman" w:cs="Times New Roman"/>
          <w:b/>
          <w:sz w:val="28"/>
          <w:szCs w:val="28"/>
          <w:lang w:val="es-ES"/>
        </w:rPr>
        <w:t>Một số k</w:t>
      </w:r>
      <w:r w:rsidR="003B3F65" w:rsidRPr="008B5900">
        <w:rPr>
          <w:rFonts w:ascii="Times New Roman" w:hAnsi="Times New Roman" w:cs="Times New Roman"/>
          <w:b/>
          <w:sz w:val="28"/>
          <w:szCs w:val="28"/>
          <w:lang w:val="es-ES"/>
        </w:rPr>
        <w:t xml:space="preserve">hó khăn, thách thức </w:t>
      </w:r>
    </w:p>
    <w:p w:rsidR="003B3F65" w:rsidRPr="008B5900" w:rsidRDefault="00D64723" w:rsidP="004E12BD">
      <w:pPr>
        <w:tabs>
          <w:tab w:val="left" w:pos="8931"/>
        </w:tabs>
        <w:spacing w:before="120" w:after="0" w:line="240" w:lineRule="auto"/>
        <w:ind w:firstLine="680"/>
        <w:jc w:val="both"/>
        <w:rPr>
          <w:rFonts w:ascii="Times New Roman" w:hAnsi="Times New Roman" w:cs="Times New Roman"/>
          <w:sz w:val="28"/>
          <w:szCs w:val="28"/>
          <w:lang w:val="es-ES_tradnl"/>
        </w:rPr>
      </w:pPr>
      <w:r w:rsidRPr="008B5900">
        <w:rPr>
          <w:rFonts w:ascii="Times New Roman" w:hAnsi="Times New Roman" w:cs="Times New Roman"/>
          <w:sz w:val="28"/>
          <w:szCs w:val="28"/>
          <w:lang w:val="es-ES_tradnl"/>
        </w:rPr>
        <w:t>N</w:t>
      </w:r>
      <w:r w:rsidR="003B3F65" w:rsidRPr="008B5900">
        <w:rPr>
          <w:rFonts w:ascii="Times New Roman" w:hAnsi="Times New Roman" w:cs="Times New Roman"/>
          <w:sz w:val="28"/>
          <w:szCs w:val="28"/>
          <w:lang w:val="es-ES_tradnl"/>
        </w:rPr>
        <w:t xml:space="preserve">hững năm qua, ngành Kiểm sát luôn nỗ lực, cố gắng thực hiện đồng bộ các giải pháp tạo sự chuyển biến tích cực trong </w:t>
      </w:r>
      <w:r w:rsidR="005758A8">
        <w:rPr>
          <w:rFonts w:ascii="Times New Roman" w:hAnsi="Times New Roman" w:cs="Times New Roman"/>
          <w:sz w:val="28"/>
          <w:szCs w:val="28"/>
          <w:lang w:val="es-ES_tradnl"/>
        </w:rPr>
        <w:t>thực hiện chức năng, nhiệm vụ</w:t>
      </w:r>
      <w:r w:rsidR="003B3F65" w:rsidRPr="008B5900">
        <w:rPr>
          <w:rFonts w:ascii="Times New Roman" w:hAnsi="Times New Roman" w:cs="Times New Roman"/>
          <w:sz w:val="28"/>
          <w:szCs w:val="28"/>
          <w:lang w:val="es-ES_tradnl"/>
        </w:rPr>
        <w:t>, tuy nhiên</w:t>
      </w:r>
      <w:r w:rsidR="003A5F5D" w:rsidRPr="008B5900">
        <w:rPr>
          <w:rFonts w:ascii="Times New Roman" w:hAnsi="Times New Roman" w:cs="Times New Roman"/>
          <w:sz w:val="28"/>
          <w:szCs w:val="28"/>
          <w:lang w:val="es-ES_tradnl"/>
        </w:rPr>
        <w:t>,</w:t>
      </w:r>
      <w:r w:rsidR="003B3F65" w:rsidRPr="008B5900">
        <w:rPr>
          <w:rFonts w:ascii="Times New Roman" w:hAnsi="Times New Roman" w:cs="Times New Roman"/>
          <w:sz w:val="28"/>
          <w:szCs w:val="28"/>
          <w:lang w:val="es-ES_tradnl"/>
        </w:rPr>
        <w:t xml:space="preserve"> vẫn còn một số khó khăn, thách thức</w:t>
      </w:r>
      <w:r w:rsidR="00C271D0" w:rsidRPr="008B5900">
        <w:rPr>
          <w:rFonts w:ascii="Times New Roman" w:hAnsi="Times New Roman" w:cs="Times New Roman"/>
          <w:sz w:val="28"/>
          <w:szCs w:val="28"/>
          <w:lang w:val="es-ES_tradnl"/>
        </w:rPr>
        <w:t>,</w:t>
      </w:r>
      <w:r w:rsidR="003B3F65" w:rsidRPr="008B5900">
        <w:rPr>
          <w:rFonts w:ascii="Times New Roman" w:hAnsi="Times New Roman" w:cs="Times New Roman"/>
          <w:sz w:val="28"/>
          <w:szCs w:val="28"/>
          <w:lang w:val="es-ES_tradnl"/>
        </w:rPr>
        <w:t xml:space="preserve"> như:</w:t>
      </w:r>
    </w:p>
    <w:p w:rsidR="003B3F65" w:rsidRPr="008B5900" w:rsidRDefault="00B0346F" w:rsidP="004E12BD">
      <w:pPr>
        <w:tabs>
          <w:tab w:val="left" w:pos="8931"/>
          <w:tab w:val="left" w:pos="9270"/>
        </w:tabs>
        <w:autoSpaceDE w:val="0"/>
        <w:autoSpaceDN w:val="0"/>
        <w:adjustRightInd w:val="0"/>
        <w:spacing w:before="120" w:after="0" w:line="240" w:lineRule="auto"/>
        <w:ind w:firstLine="680"/>
        <w:jc w:val="both"/>
        <w:rPr>
          <w:rFonts w:ascii="Times New Roman" w:hAnsi="Times New Roman" w:cs="Times New Roman"/>
          <w:sz w:val="28"/>
          <w:szCs w:val="28"/>
          <w:lang w:val="pt-BR"/>
        </w:rPr>
      </w:pPr>
      <w:r w:rsidRPr="008B5900">
        <w:rPr>
          <w:rFonts w:ascii="Times New Roman" w:hAnsi="Times New Roman" w:cs="Times New Roman"/>
          <w:sz w:val="28"/>
          <w:szCs w:val="28"/>
          <w:lang w:val="pt-BR"/>
        </w:rPr>
        <w:t>(1)</w:t>
      </w:r>
      <w:r w:rsidR="003B3F65" w:rsidRPr="008B5900">
        <w:rPr>
          <w:rFonts w:ascii="Times New Roman" w:hAnsi="Times New Roman" w:cs="Times New Roman"/>
          <w:sz w:val="28"/>
          <w:szCs w:val="28"/>
          <w:lang w:val="pt-BR"/>
        </w:rPr>
        <w:t>Nhiều quy định mới của các đạo luật về tư pháp đã có hiệu lực thi hành nhưng nhận thức giữa các cơ quan tiến hành tố tụng</w:t>
      </w:r>
      <w:r w:rsidR="00D01763">
        <w:rPr>
          <w:rFonts w:ascii="Times New Roman" w:hAnsi="Times New Roman" w:cs="Times New Roman"/>
          <w:sz w:val="28"/>
          <w:szCs w:val="28"/>
          <w:lang w:val="pt-BR"/>
        </w:rPr>
        <w:t xml:space="preserve"> đối với một số nội dung</w:t>
      </w:r>
      <w:r w:rsidR="003B3F65" w:rsidRPr="008B5900">
        <w:rPr>
          <w:rFonts w:ascii="Times New Roman" w:hAnsi="Times New Roman" w:cs="Times New Roman"/>
          <w:sz w:val="28"/>
          <w:szCs w:val="28"/>
          <w:lang w:val="pt-BR"/>
        </w:rPr>
        <w:t xml:space="preserve"> còn chưa thống nhấ</w:t>
      </w:r>
      <w:r w:rsidR="005C5AF5">
        <w:rPr>
          <w:rFonts w:ascii="Times New Roman" w:hAnsi="Times New Roman" w:cs="Times New Roman"/>
          <w:sz w:val="28"/>
          <w:szCs w:val="28"/>
          <w:lang w:val="pt-BR"/>
        </w:rPr>
        <w:t>t.</w:t>
      </w:r>
      <w:r w:rsidR="00DE2A7E">
        <w:rPr>
          <w:rFonts w:ascii="Times New Roman" w:hAnsi="Times New Roman" w:cs="Times New Roman"/>
          <w:sz w:val="28"/>
          <w:szCs w:val="28"/>
          <w:lang w:val="pt-BR"/>
        </w:rPr>
        <w:t>Với những</w:t>
      </w:r>
      <w:r w:rsidR="002022B8">
        <w:rPr>
          <w:rFonts w:ascii="Times New Roman" w:hAnsi="Times New Roman" w:cs="Times New Roman"/>
          <w:sz w:val="28"/>
          <w:szCs w:val="28"/>
          <w:lang w:val="pt-BR"/>
        </w:rPr>
        <w:t xml:space="preserve"> yêu cầu bảo vệ quyền con người được đề cao hơn </w:t>
      </w:r>
      <w:r w:rsidR="00DE2A7E">
        <w:rPr>
          <w:rFonts w:ascii="Times New Roman" w:hAnsi="Times New Roman" w:cs="Times New Roman"/>
          <w:sz w:val="28"/>
          <w:szCs w:val="28"/>
          <w:lang w:val="pt-BR"/>
        </w:rPr>
        <w:t xml:space="preserve">trước </w:t>
      </w:r>
      <w:r w:rsidR="002022B8">
        <w:rPr>
          <w:rFonts w:ascii="Times New Roman" w:hAnsi="Times New Roman" w:cs="Times New Roman"/>
          <w:sz w:val="28"/>
          <w:szCs w:val="28"/>
          <w:lang w:val="pt-BR"/>
        </w:rPr>
        <w:t xml:space="preserve">của Hiến pháp năm 2013 và 07 đạo luật tư pháp mới; </w:t>
      </w:r>
      <w:r w:rsidR="005C5AF5">
        <w:rPr>
          <w:rFonts w:ascii="Times New Roman" w:hAnsi="Times New Roman" w:cs="Times New Roman"/>
          <w:sz w:val="28"/>
          <w:szCs w:val="28"/>
          <w:lang w:val="pt-BR"/>
        </w:rPr>
        <w:t>đồng thời</w:t>
      </w:r>
      <w:r w:rsidR="00DE2A7E">
        <w:rPr>
          <w:rFonts w:ascii="Times New Roman" w:hAnsi="Times New Roman" w:cs="Times New Roman"/>
          <w:sz w:val="28"/>
          <w:szCs w:val="28"/>
          <w:lang w:val="pt-BR"/>
        </w:rPr>
        <w:t>,</w:t>
      </w:r>
      <w:r w:rsidR="003B3F65" w:rsidRPr="008B5900">
        <w:rPr>
          <w:rFonts w:ascii="Times New Roman" w:hAnsi="Times New Roman" w:cs="Times New Roman"/>
          <w:sz w:val="28"/>
          <w:szCs w:val="28"/>
          <w:lang w:val="pt-BR"/>
        </w:rPr>
        <w:t xml:space="preserve">Luật </w:t>
      </w:r>
      <w:r w:rsidR="000305E7" w:rsidRPr="008B5900">
        <w:rPr>
          <w:rFonts w:ascii="Times New Roman" w:hAnsi="Times New Roman" w:cs="Times New Roman"/>
          <w:sz w:val="28"/>
          <w:szCs w:val="28"/>
          <w:lang w:val="vi-VN"/>
        </w:rPr>
        <w:t>T</w:t>
      </w:r>
      <w:r w:rsidR="003B3F65" w:rsidRPr="008B5900">
        <w:rPr>
          <w:rFonts w:ascii="Times New Roman" w:hAnsi="Times New Roman" w:cs="Times New Roman"/>
          <w:sz w:val="28"/>
          <w:szCs w:val="28"/>
          <w:lang w:val="pt-BR"/>
        </w:rPr>
        <w:t>rách nhiệm bồi thường của Nhà nước với những quy định trách nhiệm rất chặt chẽ đang là thách thức lớn đối với các cơ quan tiến hành tố tụng, đặc biệt là trách nhiệm của VKSND</w:t>
      </w:r>
      <w:r w:rsidR="00B75A5B">
        <w:rPr>
          <w:rFonts w:ascii="Times New Roman" w:hAnsi="Times New Roman" w:cs="Times New Roman"/>
          <w:sz w:val="28"/>
          <w:szCs w:val="28"/>
          <w:lang w:val="pt-BR"/>
        </w:rPr>
        <w:t xml:space="preserve"> trong thực hiện chức năng, nhiệm vụ</w:t>
      </w:r>
      <w:r w:rsidR="003B3F65" w:rsidRPr="008B5900">
        <w:rPr>
          <w:rFonts w:ascii="Times New Roman" w:hAnsi="Times New Roman" w:cs="Times New Roman"/>
          <w:sz w:val="28"/>
          <w:szCs w:val="28"/>
          <w:lang w:val="pt-BR"/>
        </w:rPr>
        <w:t>.</w:t>
      </w:r>
    </w:p>
    <w:p w:rsidR="008201A1" w:rsidRPr="008B5900" w:rsidRDefault="00B0346F" w:rsidP="005D6C06">
      <w:pPr>
        <w:tabs>
          <w:tab w:val="left" w:pos="8931"/>
          <w:tab w:val="left" w:pos="9270"/>
        </w:tabs>
        <w:autoSpaceDE w:val="0"/>
        <w:autoSpaceDN w:val="0"/>
        <w:adjustRightInd w:val="0"/>
        <w:spacing w:before="120" w:after="0" w:line="240" w:lineRule="auto"/>
        <w:ind w:firstLine="680"/>
        <w:jc w:val="both"/>
        <w:rPr>
          <w:rFonts w:ascii="Times New Roman" w:hAnsi="Times New Roman" w:cs="Times New Roman"/>
          <w:sz w:val="28"/>
          <w:szCs w:val="28"/>
          <w:lang w:val="pt-BR"/>
        </w:rPr>
      </w:pPr>
      <w:r w:rsidRPr="008B5900">
        <w:rPr>
          <w:rFonts w:ascii="Times New Roman" w:hAnsi="Times New Roman" w:cs="Times New Roman"/>
          <w:sz w:val="28"/>
          <w:szCs w:val="28"/>
          <w:lang w:val="pt-BR"/>
        </w:rPr>
        <w:t>(2)</w:t>
      </w:r>
      <w:r w:rsidR="00320419" w:rsidRPr="008B5900">
        <w:rPr>
          <w:rFonts w:ascii="Times New Roman" w:hAnsi="Times New Roman" w:cs="Times New Roman"/>
          <w:sz w:val="28"/>
          <w:szCs w:val="28"/>
          <w:lang w:val="pt-BR"/>
        </w:rPr>
        <w:t xml:space="preserve">Thực hiện Nghị quyết </w:t>
      </w:r>
      <w:r w:rsidR="009A23FE">
        <w:rPr>
          <w:rFonts w:ascii="Times New Roman" w:hAnsi="Times New Roman" w:cs="Times New Roman"/>
          <w:sz w:val="28"/>
          <w:szCs w:val="28"/>
          <w:lang w:val="pt-BR"/>
        </w:rPr>
        <w:t xml:space="preserve">số </w:t>
      </w:r>
      <w:r w:rsidR="00D64723" w:rsidRPr="008B5900">
        <w:rPr>
          <w:rFonts w:ascii="Times New Roman" w:hAnsi="Times New Roman" w:cs="Times New Roman"/>
          <w:sz w:val="28"/>
          <w:szCs w:val="28"/>
          <w:lang w:val="pt-BR"/>
        </w:rPr>
        <w:t xml:space="preserve">39 </w:t>
      </w:r>
      <w:r w:rsidR="00320419" w:rsidRPr="008B5900">
        <w:rPr>
          <w:rFonts w:ascii="Times New Roman" w:hAnsi="Times New Roman" w:cs="Times New Roman"/>
          <w:sz w:val="28"/>
          <w:szCs w:val="28"/>
          <w:lang w:val="pt-BR"/>
        </w:rPr>
        <w:t xml:space="preserve">của </w:t>
      </w:r>
      <w:r w:rsidR="00B3325E">
        <w:rPr>
          <w:rFonts w:ascii="Times New Roman" w:hAnsi="Times New Roman" w:cs="Times New Roman"/>
          <w:sz w:val="28"/>
          <w:szCs w:val="28"/>
          <w:lang w:val="pt-BR"/>
        </w:rPr>
        <w:t>Bộ Chính trị,</w:t>
      </w:r>
      <w:r w:rsidR="00D64723" w:rsidRPr="008B5900">
        <w:rPr>
          <w:rFonts w:ascii="Times New Roman" w:hAnsi="Times New Roman" w:cs="Times New Roman"/>
          <w:sz w:val="28"/>
          <w:szCs w:val="28"/>
          <w:lang w:val="pt-BR"/>
        </w:rPr>
        <w:t>trong 2 năm(</w:t>
      </w:r>
      <w:r w:rsidR="00320419" w:rsidRPr="008B5900">
        <w:rPr>
          <w:rFonts w:ascii="Times New Roman" w:hAnsi="Times New Roman" w:cs="Times New Roman"/>
          <w:sz w:val="28"/>
          <w:szCs w:val="28"/>
          <w:lang w:val="pt-BR"/>
        </w:rPr>
        <w:t>2019, 2020</w:t>
      </w:r>
      <w:r w:rsidR="00D64723" w:rsidRPr="008B5900">
        <w:rPr>
          <w:rFonts w:ascii="Times New Roman" w:hAnsi="Times New Roman" w:cs="Times New Roman"/>
          <w:sz w:val="28"/>
          <w:szCs w:val="28"/>
          <w:lang w:val="pt-BR"/>
        </w:rPr>
        <w:t>)</w:t>
      </w:r>
      <w:r w:rsidRPr="008B5900">
        <w:rPr>
          <w:rFonts w:ascii="Times New Roman" w:hAnsi="Times New Roman" w:cs="Times New Roman"/>
          <w:sz w:val="28"/>
          <w:szCs w:val="28"/>
          <w:lang w:val="pt-BR"/>
        </w:rPr>
        <w:t xml:space="preserve">ngành Kiểm sát </w:t>
      </w:r>
      <w:r w:rsidR="00320419" w:rsidRPr="008B5900">
        <w:rPr>
          <w:rFonts w:ascii="Times New Roman" w:hAnsi="Times New Roman" w:cs="Times New Roman"/>
          <w:sz w:val="28"/>
          <w:szCs w:val="28"/>
          <w:lang w:val="pt-BR"/>
        </w:rPr>
        <w:t xml:space="preserve">phải </w:t>
      </w:r>
      <w:r w:rsidRPr="008B5900">
        <w:rPr>
          <w:rFonts w:ascii="Times New Roman" w:hAnsi="Times New Roman" w:cs="Times New Roman"/>
          <w:sz w:val="28"/>
          <w:szCs w:val="28"/>
          <w:lang w:val="pt-BR"/>
        </w:rPr>
        <w:t xml:space="preserve">tinh giảnhơn </w:t>
      </w:r>
      <w:r w:rsidR="00D64723" w:rsidRPr="008B5900">
        <w:rPr>
          <w:rFonts w:ascii="Times New Roman" w:hAnsi="Times New Roman" w:cs="Times New Roman"/>
          <w:sz w:val="28"/>
          <w:szCs w:val="28"/>
          <w:lang w:val="pt-BR"/>
        </w:rPr>
        <w:t>1.0</w:t>
      </w:r>
      <w:r w:rsidR="00320419" w:rsidRPr="008B5900">
        <w:rPr>
          <w:rFonts w:ascii="Times New Roman" w:hAnsi="Times New Roman" w:cs="Times New Roman"/>
          <w:sz w:val="28"/>
          <w:szCs w:val="28"/>
          <w:lang w:val="pt-BR"/>
        </w:rPr>
        <w:t>00 biên chế</w:t>
      </w:r>
      <w:r w:rsidR="00D64723" w:rsidRPr="008B5900">
        <w:rPr>
          <w:rFonts w:ascii="Times New Roman" w:hAnsi="Times New Roman" w:cs="Times New Roman"/>
          <w:sz w:val="28"/>
          <w:szCs w:val="28"/>
          <w:lang w:val="pt-BR"/>
        </w:rPr>
        <w:t xml:space="preserve"> (hơn 6</w:t>
      </w:r>
      <w:r w:rsidR="00341EBA" w:rsidRPr="008B5900">
        <w:rPr>
          <w:rFonts w:ascii="Times New Roman" w:hAnsi="Times New Roman" w:cs="Times New Roman"/>
          <w:sz w:val="28"/>
          <w:szCs w:val="28"/>
          <w:lang w:val="pt-BR"/>
        </w:rPr>
        <w:t>,3</w:t>
      </w:r>
      <w:r w:rsidR="00D64723" w:rsidRPr="008B5900">
        <w:rPr>
          <w:rFonts w:ascii="Times New Roman" w:hAnsi="Times New Roman" w:cs="Times New Roman"/>
          <w:sz w:val="28"/>
          <w:szCs w:val="28"/>
          <w:lang w:val="pt-BR"/>
        </w:rPr>
        <w:t xml:space="preserve">% </w:t>
      </w:r>
      <w:r w:rsidR="00341EBA" w:rsidRPr="008B5900">
        <w:rPr>
          <w:rFonts w:ascii="Times New Roman" w:hAnsi="Times New Roman" w:cs="Times New Roman"/>
          <w:sz w:val="28"/>
          <w:szCs w:val="28"/>
          <w:lang w:val="pt-BR"/>
        </w:rPr>
        <w:t xml:space="preserve">tổng </w:t>
      </w:r>
      <w:r w:rsidR="00D64723" w:rsidRPr="008B5900">
        <w:rPr>
          <w:rFonts w:ascii="Times New Roman" w:hAnsi="Times New Roman" w:cs="Times New Roman"/>
          <w:sz w:val="28"/>
          <w:szCs w:val="28"/>
          <w:lang w:val="pt-BR"/>
        </w:rPr>
        <w:t>biên chế toàn Ngành)</w:t>
      </w:r>
      <w:r w:rsidR="00170B40" w:rsidRPr="008B5900">
        <w:rPr>
          <w:rFonts w:ascii="Times New Roman" w:hAnsi="Times New Roman" w:cs="Times New Roman"/>
          <w:sz w:val="28"/>
          <w:szCs w:val="28"/>
          <w:lang w:val="pt-BR"/>
        </w:rPr>
        <w:t xml:space="preserve"> trong khi số vụ án</w:t>
      </w:r>
      <w:r w:rsidR="004C5A55" w:rsidRPr="008B5900">
        <w:rPr>
          <w:rFonts w:ascii="Times New Roman" w:hAnsi="Times New Roman" w:cs="Times New Roman"/>
          <w:sz w:val="28"/>
          <w:szCs w:val="28"/>
          <w:lang w:val="pt-BR"/>
        </w:rPr>
        <w:t xml:space="preserve"> hình sự</w:t>
      </w:r>
      <w:r w:rsidR="00170B40" w:rsidRPr="008B5900">
        <w:rPr>
          <w:rFonts w:ascii="Times New Roman" w:hAnsi="Times New Roman" w:cs="Times New Roman"/>
          <w:sz w:val="28"/>
          <w:szCs w:val="28"/>
          <w:lang w:val="pt-BR"/>
        </w:rPr>
        <w:t xml:space="preserve"> khởi tố mới tăng </w:t>
      </w:r>
      <w:r w:rsidR="00D01F43">
        <w:rPr>
          <w:rFonts w:ascii="Times New Roman" w:hAnsi="Times New Roman" w:cs="Times New Roman"/>
          <w:sz w:val="28"/>
          <w:szCs w:val="28"/>
          <w:lang w:val="pt-BR"/>
        </w:rPr>
        <w:t>hằng năm (năm 2019</w:t>
      </w:r>
      <w:r w:rsidR="00B66EC0">
        <w:rPr>
          <w:rFonts w:ascii="Times New Roman" w:hAnsi="Times New Roman" w:cs="Times New Roman"/>
          <w:sz w:val="28"/>
          <w:szCs w:val="28"/>
          <w:lang w:val="pt-BR"/>
        </w:rPr>
        <w:t xml:space="preserve">, khởi tố mới </w:t>
      </w:r>
      <w:r w:rsidR="003813CC" w:rsidRPr="00C47F3B">
        <w:rPr>
          <w:rFonts w:ascii="Times New Roman" w:hAnsi="Times New Roman" w:cs="Times New Roman"/>
          <w:i/>
          <w:sz w:val="28"/>
          <w:szCs w:val="28"/>
          <w:lang w:val="pt-BR"/>
        </w:rPr>
        <w:t>tăng 6.356</w:t>
      </w:r>
      <w:r w:rsidR="00B66EC0" w:rsidRPr="00C47F3B">
        <w:rPr>
          <w:rFonts w:ascii="Times New Roman" w:hAnsi="Times New Roman" w:cs="Times New Roman"/>
          <w:i/>
          <w:sz w:val="28"/>
          <w:szCs w:val="28"/>
          <w:lang w:val="pt-BR"/>
        </w:rPr>
        <w:t xml:space="preserve"> vụ</w:t>
      </w:r>
      <w:r w:rsidR="00C47F3B" w:rsidRPr="00C47F3B">
        <w:rPr>
          <w:rFonts w:ascii="Times New Roman" w:hAnsi="Times New Roman" w:cs="Times New Roman"/>
          <w:i/>
          <w:sz w:val="28"/>
          <w:szCs w:val="28"/>
          <w:lang w:val="pt-BR"/>
        </w:rPr>
        <w:t xml:space="preserve">, tăng </w:t>
      </w:r>
      <w:r w:rsidR="00D01F43" w:rsidRPr="00C47F3B">
        <w:rPr>
          <w:rFonts w:ascii="Times New Roman" w:hAnsi="Times New Roman" w:cs="Times New Roman"/>
          <w:i/>
          <w:sz w:val="28"/>
          <w:szCs w:val="28"/>
          <w:lang w:val="pt-BR"/>
        </w:rPr>
        <w:t>8,8%</w:t>
      </w:r>
      <w:r w:rsidR="00D01F43">
        <w:rPr>
          <w:rFonts w:ascii="Times New Roman" w:hAnsi="Times New Roman" w:cs="Times New Roman"/>
          <w:sz w:val="28"/>
          <w:szCs w:val="28"/>
          <w:lang w:val="pt-BR"/>
        </w:rPr>
        <w:t>; năm 2020</w:t>
      </w:r>
      <w:r w:rsidR="00B66EC0">
        <w:rPr>
          <w:rFonts w:ascii="Times New Roman" w:hAnsi="Times New Roman" w:cs="Times New Roman"/>
          <w:sz w:val="28"/>
          <w:szCs w:val="28"/>
          <w:lang w:val="pt-BR"/>
        </w:rPr>
        <w:t xml:space="preserve">, khởi tố mới </w:t>
      </w:r>
      <w:r w:rsidR="003813CC" w:rsidRPr="00C47F3B">
        <w:rPr>
          <w:rFonts w:ascii="Times New Roman" w:hAnsi="Times New Roman" w:cs="Times New Roman"/>
          <w:i/>
          <w:sz w:val="28"/>
          <w:szCs w:val="28"/>
          <w:lang w:val="pt-BR"/>
        </w:rPr>
        <w:t>tăng 3.506</w:t>
      </w:r>
      <w:r w:rsidR="00B66EC0" w:rsidRPr="00C47F3B">
        <w:rPr>
          <w:rFonts w:ascii="Times New Roman" w:hAnsi="Times New Roman" w:cs="Times New Roman"/>
          <w:i/>
          <w:sz w:val="28"/>
          <w:szCs w:val="28"/>
          <w:lang w:val="pt-BR"/>
        </w:rPr>
        <w:t xml:space="preserve"> vụ</w:t>
      </w:r>
      <w:r w:rsidR="00C47F3B" w:rsidRPr="00C47F3B">
        <w:rPr>
          <w:rFonts w:ascii="Times New Roman" w:hAnsi="Times New Roman" w:cs="Times New Roman"/>
          <w:i/>
          <w:sz w:val="28"/>
          <w:szCs w:val="28"/>
          <w:lang w:val="pt-BR"/>
        </w:rPr>
        <w:t xml:space="preserve">, tăng </w:t>
      </w:r>
      <w:r w:rsidR="00D01F43" w:rsidRPr="00C47F3B">
        <w:rPr>
          <w:rFonts w:ascii="Times New Roman" w:hAnsi="Times New Roman" w:cs="Times New Roman"/>
          <w:i/>
          <w:sz w:val="28"/>
          <w:szCs w:val="28"/>
          <w:lang w:val="pt-BR"/>
        </w:rPr>
        <w:t>7%</w:t>
      </w:r>
      <w:r w:rsidR="00D01F43">
        <w:rPr>
          <w:rFonts w:ascii="Times New Roman" w:hAnsi="Times New Roman" w:cs="Times New Roman"/>
          <w:sz w:val="28"/>
          <w:szCs w:val="28"/>
          <w:lang w:val="pt-BR"/>
        </w:rPr>
        <w:t>)</w:t>
      </w:r>
      <w:r w:rsidR="00170B40" w:rsidRPr="008B5900">
        <w:rPr>
          <w:rFonts w:ascii="Times New Roman" w:hAnsi="Times New Roman" w:cs="Times New Roman"/>
          <w:sz w:val="28"/>
          <w:szCs w:val="28"/>
          <w:lang w:val="pt-BR"/>
        </w:rPr>
        <w:t xml:space="preserve"> và </w:t>
      </w:r>
      <w:r w:rsidR="008201A1" w:rsidRPr="008B5900">
        <w:rPr>
          <w:rFonts w:ascii="Times New Roman" w:hAnsi="Times New Roman" w:cs="Times New Roman"/>
          <w:sz w:val="28"/>
          <w:szCs w:val="28"/>
          <w:lang w:val="pt-BR"/>
        </w:rPr>
        <w:t xml:space="preserve">theo quy định của </w:t>
      </w:r>
      <w:r w:rsidR="00320419" w:rsidRPr="008B5900">
        <w:rPr>
          <w:rFonts w:ascii="Times New Roman" w:hAnsi="Times New Roman" w:cs="Times New Roman"/>
          <w:sz w:val="28"/>
          <w:szCs w:val="28"/>
          <w:lang w:val="pt-BR"/>
        </w:rPr>
        <w:t xml:space="preserve">Bộ luật </w:t>
      </w:r>
      <w:r w:rsidR="00EE698C">
        <w:rPr>
          <w:rFonts w:ascii="Times New Roman" w:hAnsi="Times New Roman" w:cs="Times New Roman"/>
          <w:sz w:val="28"/>
          <w:szCs w:val="28"/>
          <w:lang w:val="pt-BR"/>
        </w:rPr>
        <w:t>t</w:t>
      </w:r>
      <w:r w:rsidR="00320419" w:rsidRPr="008B5900">
        <w:rPr>
          <w:rFonts w:ascii="Times New Roman" w:hAnsi="Times New Roman" w:cs="Times New Roman"/>
          <w:sz w:val="28"/>
          <w:szCs w:val="28"/>
          <w:lang w:val="pt-BR"/>
        </w:rPr>
        <w:t>ố tụng hình sự</w:t>
      </w:r>
      <w:r w:rsidR="008201A1" w:rsidRPr="008B5900">
        <w:rPr>
          <w:rFonts w:ascii="Times New Roman" w:hAnsi="Times New Roman" w:cs="Times New Roman"/>
          <w:sz w:val="28"/>
          <w:szCs w:val="28"/>
          <w:lang w:val="pt-BR"/>
        </w:rPr>
        <w:t xml:space="preserve"> năm 2015</w:t>
      </w:r>
      <w:r w:rsidRPr="008B5900">
        <w:rPr>
          <w:rFonts w:ascii="Times New Roman" w:hAnsi="Times New Roman" w:cs="Times New Roman"/>
          <w:sz w:val="28"/>
          <w:szCs w:val="28"/>
          <w:lang w:val="pt-BR"/>
        </w:rPr>
        <w:t xml:space="preserve"> thì</w:t>
      </w:r>
      <w:r w:rsidR="00320419" w:rsidRPr="008B5900">
        <w:rPr>
          <w:rFonts w:ascii="Times New Roman" w:hAnsi="Times New Roman" w:cs="Times New Roman"/>
          <w:sz w:val="28"/>
          <w:szCs w:val="28"/>
          <w:lang w:val="pt-BR"/>
        </w:rPr>
        <w:t xml:space="preserve"> nhiệm </w:t>
      </w:r>
      <w:r w:rsidR="00320419" w:rsidRPr="008B5900">
        <w:rPr>
          <w:rFonts w:ascii="Times New Roman" w:hAnsi="Times New Roman" w:cs="Times New Roman"/>
          <w:sz w:val="28"/>
          <w:szCs w:val="28"/>
          <w:lang w:val="pt-BR"/>
        </w:rPr>
        <w:lastRenderedPageBreak/>
        <w:t>vụ</w:t>
      </w:r>
      <w:r w:rsidR="00B45B31">
        <w:rPr>
          <w:rFonts w:ascii="Times New Roman" w:hAnsi="Times New Roman" w:cs="Times New Roman"/>
          <w:sz w:val="28"/>
          <w:szCs w:val="28"/>
          <w:lang w:val="pt-BR"/>
        </w:rPr>
        <w:t xml:space="preserve">và trách nhiệm trong </w:t>
      </w:r>
      <w:r w:rsidR="00170B40" w:rsidRPr="008B5900">
        <w:rPr>
          <w:rFonts w:ascii="Times New Roman" w:hAnsi="Times New Roman" w:cs="Times New Roman"/>
          <w:sz w:val="28"/>
          <w:szCs w:val="28"/>
          <w:lang w:val="pt-BR"/>
        </w:rPr>
        <w:t>phòng, chống oan, sai, bảo vệ quyền con người</w:t>
      </w:r>
      <w:r w:rsidR="00341EBA" w:rsidRPr="008B5900">
        <w:rPr>
          <w:rFonts w:ascii="Times New Roman" w:hAnsi="Times New Roman" w:cs="Times New Roman"/>
          <w:sz w:val="28"/>
          <w:szCs w:val="28"/>
          <w:lang w:val="pt-BR"/>
        </w:rPr>
        <w:t xml:space="preserve"> của Viện kiểm sát tăng lên rất nhiều</w:t>
      </w:r>
      <w:r w:rsidR="008201A1" w:rsidRPr="008B5900">
        <w:rPr>
          <w:rFonts w:ascii="Times New Roman" w:hAnsi="Times New Roman" w:cs="Times New Roman"/>
          <w:sz w:val="28"/>
          <w:szCs w:val="28"/>
          <w:lang w:val="pt-BR"/>
        </w:rPr>
        <w:t>.</w:t>
      </w:r>
    </w:p>
    <w:p w:rsidR="00752A08" w:rsidRPr="008B5900" w:rsidRDefault="00B0346F" w:rsidP="004E12BD">
      <w:pPr>
        <w:tabs>
          <w:tab w:val="left" w:pos="8931"/>
          <w:tab w:val="left" w:pos="9270"/>
        </w:tabs>
        <w:autoSpaceDE w:val="0"/>
        <w:autoSpaceDN w:val="0"/>
        <w:adjustRightInd w:val="0"/>
        <w:spacing w:before="120" w:after="0" w:line="240" w:lineRule="auto"/>
        <w:ind w:firstLine="680"/>
        <w:jc w:val="both"/>
        <w:rPr>
          <w:rFonts w:ascii="Times New Roman" w:hAnsi="Times New Roman" w:cs="Times New Roman"/>
          <w:spacing w:val="2"/>
          <w:sz w:val="28"/>
          <w:szCs w:val="28"/>
          <w:lang w:val="pt-BR"/>
        </w:rPr>
      </w:pPr>
      <w:r w:rsidRPr="008B5900">
        <w:rPr>
          <w:rFonts w:ascii="Times New Roman" w:hAnsi="Times New Roman" w:cs="Times New Roman"/>
          <w:spacing w:val="2"/>
          <w:sz w:val="28"/>
          <w:szCs w:val="28"/>
          <w:lang w:val="pt-BR"/>
        </w:rPr>
        <w:t>(3)</w:t>
      </w:r>
      <w:r w:rsidR="00341EBA" w:rsidRPr="008B5900">
        <w:rPr>
          <w:rFonts w:ascii="Times New Roman" w:hAnsi="Times New Roman" w:cs="Times New Roman"/>
          <w:spacing w:val="2"/>
          <w:sz w:val="28"/>
          <w:szCs w:val="28"/>
          <w:lang w:val="pt-BR"/>
        </w:rPr>
        <w:t xml:space="preserve"> Số lượng biên chế của Ngành</w:t>
      </w:r>
      <w:r w:rsidR="00D01F43">
        <w:rPr>
          <w:rFonts w:ascii="Times New Roman" w:hAnsi="Times New Roman" w:cs="Times New Roman"/>
          <w:spacing w:val="2"/>
          <w:sz w:val="28"/>
          <w:szCs w:val="28"/>
          <w:lang w:val="pt-BR"/>
        </w:rPr>
        <w:t xml:space="preserve"> hiện</w:t>
      </w:r>
      <w:r w:rsidR="003B3F65" w:rsidRPr="008B5900">
        <w:rPr>
          <w:rFonts w:ascii="Times New Roman" w:hAnsi="Times New Roman" w:cs="Times New Roman"/>
          <w:spacing w:val="2"/>
          <w:sz w:val="28"/>
          <w:szCs w:val="28"/>
          <w:lang w:val="pt-BR"/>
        </w:rPr>
        <w:t xml:space="preserve">chưa đáp ứng </w:t>
      </w:r>
      <w:r w:rsidR="00D01F43">
        <w:rPr>
          <w:rFonts w:ascii="Times New Roman" w:hAnsi="Times New Roman" w:cs="Times New Roman"/>
          <w:spacing w:val="2"/>
          <w:sz w:val="28"/>
          <w:szCs w:val="28"/>
          <w:lang w:val="pt-BR"/>
        </w:rPr>
        <w:t>được</w:t>
      </w:r>
      <w:r w:rsidR="003B3F65" w:rsidRPr="008B5900">
        <w:rPr>
          <w:rFonts w:ascii="Times New Roman" w:hAnsi="Times New Roman" w:cs="Times New Roman"/>
          <w:spacing w:val="2"/>
          <w:sz w:val="28"/>
          <w:szCs w:val="28"/>
          <w:lang w:val="pt-BR"/>
        </w:rPr>
        <w:t xml:space="preserve"> khối lượng</w:t>
      </w:r>
      <w:r w:rsidR="00D01F43">
        <w:rPr>
          <w:rFonts w:ascii="Times New Roman" w:hAnsi="Times New Roman" w:cs="Times New Roman"/>
          <w:spacing w:val="2"/>
          <w:sz w:val="28"/>
          <w:szCs w:val="28"/>
          <w:lang w:val="pt-BR"/>
        </w:rPr>
        <w:t xml:space="preserve"> công việc</w:t>
      </w:r>
      <w:r w:rsidR="003B3F65" w:rsidRPr="008B5900">
        <w:rPr>
          <w:rFonts w:ascii="Times New Roman" w:hAnsi="Times New Roman" w:cs="Times New Roman"/>
          <w:spacing w:val="2"/>
          <w:sz w:val="28"/>
          <w:szCs w:val="28"/>
          <w:lang w:val="pt-BR"/>
        </w:rPr>
        <w:t xml:space="preserve"> và yêu cầu nhiệm vụ</w:t>
      </w:r>
      <w:r w:rsidR="00341EBA" w:rsidRPr="008B5900">
        <w:rPr>
          <w:rFonts w:ascii="Times New Roman" w:hAnsi="Times New Roman" w:cs="Times New Roman"/>
          <w:spacing w:val="2"/>
          <w:sz w:val="28"/>
          <w:szCs w:val="28"/>
          <w:lang w:val="pt-BR"/>
        </w:rPr>
        <w:t xml:space="preserve"> thực tiễn đặt ra</w:t>
      </w:r>
      <w:r w:rsidR="002E2B5D">
        <w:rPr>
          <w:rFonts w:ascii="Times New Roman" w:hAnsi="Times New Roman" w:cs="Times New Roman"/>
          <w:spacing w:val="2"/>
          <w:sz w:val="28"/>
          <w:szCs w:val="28"/>
          <w:lang w:val="pt-BR"/>
        </w:rPr>
        <w:t>,</w:t>
      </w:r>
      <w:r w:rsidRPr="008B5900">
        <w:rPr>
          <w:rFonts w:ascii="Times New Roman" w:hAnsi="Times New Roman" w:cs="Times New Roman"/>
          <w:spacing w:val="2"/>
          <w:sz w:val="28"/>
          <w:szCs w:val="28"/>
          <w:lang w:val="pt-BR"/>
        </w:rPr>
        <w:t>trong khi</w:t>
      </w:r>
      <w:r w:rsidR="00341EBA" w:rsidRPr="008B5900">
        <w:rPr>
          <w:rFonts w:ascii="Times New Roman" w:hAnsi="Times New Roman" w:cs="Times New Roman"/>
          <w:spacing w:val="2"/>
          <w:sz w:val="28"/>
          <w:szCs w:val="28"/>
          <w:lang w:val="pt-BR"/>
        </w:rPr>
        <w:t xml:space="preserve"> hiện nay</w:t>
      </w:r>
      <w:r w:rsidR="003B3F65" w:rsidRPr="008B5900">
        <w:rPr>
          <w:rFonts w:ascii="Times New Roman" w:hAnsi="Times New Roman" w:cs="Times New Roman"/>
          <w:spacing w:val="2"/>
          <w:sz w:val="28"/>
          <w:szCs w:val="28"/>
          <w:lang w:val="pt-BR"/>
        </w:rPr>
        <w:t xml:space="preserve">kinh phí phân bổ chưa bảo đảm để thực hiện nhiệm vụ, nhất là nhiệm vụ chống oan, sai; chế độ, chính sách đối với công chức </w:t>
      </w:r>
      <w:r w:rsidR="004B6DA2" w:rsidRPr="008B5900">
        <w:rPr>
          <w:rFonts w:ascii="Times New Roman" w:hAnsi="Times New Roman" w:cs="Times New Roman"/>
          <w:spacing w:val="2"/>
          <w:sz w:val="28"/>
          <w:szCs w:val="28"/>
          <w:lang w:val="pt-BR"/>
        </w:rPr>
        <w:t>VKSND</w:t>
      </w:r>
      <w:r w:rsidR="008201A1" w:rsidRPr="008B5900">
        <w:rPr>
          <w:rFonts w:ascii="Times New Roman" w:hAnsi="Times New Roman" w:cs="Times New Roman"/>
          <w:spacing w:val="2"/>
          <w:sz w:val="28"/>
          <w:szCs w:val="28"/>
          <w:lang w:val="pt-BR"/>
        </w:rPr>
        <w:t xml:space="preserve"> còn thấp</w:t>
      </w:r>
      <w:r w:rsidR="003B3F65" w:rsidRPr="008B5900">
        <w:rPr>
          <w:rFonts w:ascii="Times New Roman" w:hAnsi="Times New Roman" w:cs="Times New Roman"/>
          <w:spacing w:val="2"/>
          <w:sz w:val="28"/>
          <w:szCs w:val="28"/>
          <w:lang w:val="pt-BR"/>
        </w:rPr>
        <w:t>, chưa tương xứng với nhiệm vụ đặ</w:t>
      </w:r>
      <w:r w:rsidR="00341EBA" w:rsidRPr="008B5900">
        <w:rPr>
          <w:rFonts w:ascii="Times New Roman" w:hAnsi="Times New Roman" w:cs="Times New Roman"/>
          <w:spacing w:val="2"/>
          <w:sz w:val="28"/>
          <w:szCs w:val="28"/>
          <w:lang w:val="pt-BR"/>
        </w:rPr>
        <w:t xml:space="preserve">c thù </w:t>
      </w:r>
      <w:r w:rsidR="003B3F65" w:rsidRPr="008B5900">
        <w:rPr>
          <w:rFonts w:ascii="Times New Roman" w:hAnsi="Times New Roman" w:cs="Times New Roman"/>
          <w:spacing w:val="2"/>
          <w:sz w:val="28"/>
          <w:szCs w:val="28"/>
          <w:lang w:val="pt-BR"/>
        </w:rPr>
        <w:t>phải thực hiện</w:t>
      </w:r>
      <w:r w:rsidR="00D01F43">
        <w:rPr>
          <w:rFonts w:ascii="Times New Roman" w:hAnsi="Times New Roman" w:cs="Times New Roman"/>
          <w:spacing w:val="2"/>
          <w:sz w:val="28"/>
          <w:szCs w:val="28"/>
          <w:lang w:val="pt-BR"/>
        </w:rPr>
        <w:t xml:space="preserve"> (cùng tham gia trực tiếp điều tra</w:t>
      </w:r>
      <w:r w:rsidR="00263698">
        <w:rPr>
          <w:rFonts w:ascii="Times New Roman" w:hAnsi="Times New Roman" w:cs="Times New Roman"/>
          <w:spacing w:val="2"/>
          <w:sz w:val="28"/>
          <w:szCs w:val="28"/>
          <w:lang w:val="pt-BR"/>
        </w:rPr>
        <w:t xml:space="preserve">, kiểm sát điều tra nhưng Kiểm sát viên, Điều tra viên của Ngành </w:t>
      </w:r>
      <w:r w:rsidR="00D03A72">
        <w:rPr>
          <w:rFonts w:ascii="Times New Roman" w:hAnsi="Times New Roman" w:cs="Times New Roman"/>
          <w:spacing w:val="2"/>
          <w:sz w:val="28"/>
          <w:szCs w:val="28"/>
          <w:lang w:val="pt-BR"/>
        </w:rPr>
        <w:t xml:space="preserve">có </w:t>
      </w:r>
      <w:r w:rsidR="00263698">
        <w:rPr>
          <w:rFonts w:ascii="Times New Roman" w:hAnsi="Times New Roman" w:cs="Times New Roman"/>
          <w:spacing w:val="2"/>
          <w:sz w:val="28"/>
          <w:szCs w:val="28"/>
          <w:lang w:val="pt-BR"/>
        </w:rPr>
        <w:t>chế độ chính sách và trang bị</w:t>
      </w:r>
      <w:r w:rsidR="001B4E43">
        <w:rPr>
          <w:rFonts w:ascii="Times New Roman" w:hAnsi="Times New Roman" w:cs="Times New Roman"/>
          <w:spacing w:val="2"/>
          <w:sz w:val="28"/>
          <w:szCs w:val="28"/>
          <w:lang w:val="pt-BR"/>
        </w:rPr>
        <w:t xml:space="preserve"> còn khác biệt lớn so với Kiểm sát viên</w:t>
      </w:r>
      <w:r w:rsidR="00D35F99">
        <w:rPr>
          <w:rFonts w:ascii="Times New Roman" w:hAnsi="Times New Roman" w:cs="Times New Roman"/>
          <w:spacing w:val="2"/>
          <w:sz w:val="28"/>
          <w:szCs w:val="28"/>
          <w:lang w:val="pt-BR"/>
        </w:rPr>
        <w:t>, Điều tra viên</w:t>
      </w:r>
      <w:r w:rsidR="001B4E43">
        <w:rPr>
          <w:rFonts w:ascii="Times New Roman" w:hAnsi="Times New Roman" w:cs="Times New Roman"/>
          <w:spacing w:val="2"/>
          <w:sz w:val="28"/>
          <w:szCs w:val="28"/>
          <w:lang w:val="pt-BR"/>
        </w:rPr>
        <w:t xml:space="preserve"> trong Quân đội và Công an</w:t>
      </w:r>
      <w:r w:rsidR="00D03A72">
        <w:rPr>
          <w:rFonts w:ascii="Times New Roman" w:hAnsi="Times New Roman" w:cs="Times New Roman"/>
          <w:spacing w:val="2"/>
          <w:sz w:val="28"/>
          <w:szCs w:val="28"/>
          <w:lang w:val="pt-BR"/>
        </w:rPr>
        <w:t>)</w:t>
      </w:r>
      <w:r w:rsidR="003B3F65" w:rsidRPr="008B5900">
        <w:rPr>
          <w:rFonts w:ascii="Times New Roman" w:hAnsi="Times New Roman" w:cs="Times New Roman"/>
          <w:spacing w:val="2"/>
          <w:sz w:val="28"/>
          <w:szCs w:val="28"/>
          <w:lang w:val="vi-VN"/>
        </w:rPr>
        <w:t>.</w:t>
      </w:r>
    </w:p>
    <w:p w:rsidR="00CD539A" w:rsidRPr="008B5900" w:rsidRDefault="00CD539A" w:rsidP="004E12BD">
      <w:pPr>
        <w:tabs>
          <w:tab w:val="left" w:pos="8931"/>
          <w:tab w:val="left" w:pos="9270"/>
        </w:tabs>
        <w:autoSpaceDE w:val="0"/>
        <w:autoSpaceDN w:val="0"/>
        <w:adjustRightInd w:val="0"/>
        <w:spacing w:before="120" w:after="0" w:line="240" w:lineRule="auto"/>
        <w:ind w:firstLine="680"/>
        <w:jc w:val="both"/>
        <w:rPr>
          <w:rFonts w:ascii="Times New Roman" w:hAnsi="Times New Roman" w:cs="Times New Roman"/>
          <w:b/>
          <w:sz w:val="28"/>
          <w:szCs w:val="28"/>
          <w:lang w:val="pt-BR"/>
        </w:rPr>
      </w:pPr>
      <w:r w:rsidRPr="008B5900">
        <w:rPr>
          <w:rFonts w:ascii="Times New Roman" w:hAnsi="Times New Roman" w:cs="Times New Roman"/>
          <w:b/>
          <w:sz w:val="28"/>
          <w:szCs w:val="28"/>
          <w:lang w:val="pt-BR"/>
        </w:rPr>
        <w:t>5. Một số kiến nghị</w:t>
      </w:r>
    </w:p>
    <w:p w:rsidR="00CD539A" w:rsidRPr="008B5900" w:rsidRDefault="00CD539A" w:rsidP="004E12BD">
      <w:pPr>
        <w:tabs>
          <w:tab w:val="left" w:pos="8931"/>
        </w:tabs>
        <w:spacing w:before="120" w:after="0" w:line="240" w:lineRule="auto"/>
        <w:ind w:firstLine="680"/>
        <w:jc w:val="both"/>
        <w:rPr>
          <w:rFonts w:ascii="Times New Roman" w:hAnsi="Times New Roman" w:cs="Times New Roman"/>
          <w:sz w:val="28"/>
          <w:szCs w:val="28"/>
          <w:lang w:val="es-ES_tradnl"/>
        </w:rPr>
      </w:pPr>
      <w:r w:rsidRPr="008B5900">
        <w:rPr>
          <w:rFonts w:ascii="Times New Roman" w:hAnsi="Times New Roman" w:cs="Times New Roman"/>
          <w:sz w:val="28"/>
          <w:szCs w:val="28"/>
          <w:lang w:val="es-ES_tradnl"/>
        </w:rPr>
        <w:t xml:space="preserve">Thông qua </w:t>
      </w:r>
      <w:r w:rsidRPr="008B5900">
        <w:rPr>
          <w:rFonts w:ascii="Times New Roman" w:hAnsi="Times New Roman" w:cs="Times New Roman"/>
          <w:sz w:val="28"/>
          <w:szCs w:val="28"/>
          <w:lang w:val="vi-VN"/>
        </w:rPr>
        <w:t xml:space="preserve">thực hiện </w:t>
      </w:r>
      <w:r w:rsidRPr="008B5900">
        <w:rPr>
          <w:rFonts w:ascii="Times New Roman" w:hAnsi="Times New Roman" w:cs="Times New Roman"/>
          <w:sz w:val="28"/>
          <w:szCs w:val="28"/>
          <w:lang w:val="pt-BR"/>
        </w:rPr>
        <w:t>các nghị quyết của Quốc hội về giám sát chuyên đề và chất vấn</w:t>
      </w:r>
      <w:r w:rsidRPr="008B5900">
        <w:rPr>
          <w:rFonts w:ascii="Times New Roman" w:hAnsi="Times New Roman" w:cs="Times New Roman"/>
          <w:sz w:val="28"/>
          <w:szCs w:val="28"/>
          <w:lang w:val="vi-VN"/>
        </w:rPr>
        <w:t xml:space="preserve">, </w:t>
      </w:r>
      <w:r w:rsidRPr="008B5900">
        <w:rPr>
          <w:rFonts w:ascii="Times New Roman" w:hAnsi="Times New Roman" w:cs="Times New Roman"/>
          <w:sz w:val="28"/>
          <w:szCs w:val="28"/>
          <w:lang w:val="es-ES_tradnl"/>
        </w:rPr>
        <w:t xml:space="preserve">ngành Kiểm sát trân trọng kiến nghị </w:t>
      </w:r>
      <w:r w:rsidRPr="008B5900">
        <w:rPr>
          <w:rFonts w:ascii="Times New Roman" w:hAnsi="Times New Roman" w:cs="Times New Roman"/>
          <w:sz w:val="28"/>
          <w:szCs w:val="28"/>
          <w:lang w:val="vi-VN"/>
        </w:rPr>
        <w:t>Quốc hội</w:t>
      </w:r>
      <w:r w:rsidRPr="008B5900">
        <w:rPr>
          <w:rFonts w:ascii="Times New Roman" w:hAnsi="Times New Roman" w:cs="Times New Roman"/>
          <w:sz w:val="28"/>
          <w:szCs w:val="28"/>
          <w:lang w:val="es-ES_tradnl"/>
        </w:rPr>
        <w:t xml:space="preserve"> một số vấn đề sau:</w:t>
      </w:r>
    </w:p>
    <w:p w:rsidR="00CD539A" w:rsidRPr="008B5900" w:rsidRDefault="00D03A72" w:rsidP="004E12BD">
      <w:pPr>
        <w:tabs>
          <w:tab w:val="left" w:pos="8931"/>
        </w:tabs>
        <w:spacing w:before="120" w:after="0" w:line="240" w:lineRule="auto"/>
        <w:ind w:firstLine="680"/>
        <w:jc w:val="both"/>
        <w:rPr>
          <w:rFonts w:ascii="Times New Roman" w:hAnsi="Times New Roman" w:cs="Times New Roman"/>
          <w:spacing w:val="-2"/>
          <w:sz w:val="28"/>
          <w:szCs w:val="28"/>
          <w:lang w:val="es-ES_tradnl"/>
        </w:rPr>
      </w:pPr>
      <w:r>
        <w:rPr>
          <w:rFonts w:ascii="Times New Roman" w:hAnsi="Times New Roman" w:cs="Times New Roman"/>
          <w:spacing w:val="-2"/>
          <w:sz w:val="28"/>
          <w:szCs w:val="28"/>
          <w:lang w:val="es-ES_tradnl"/>
        </w:rPr>
        <w:t xml:space="preserve">(1) </w:t>
      </w:r>
      <w:r w:rsidR="00CD539A" w:rsidRPr="008B5900">
        <w:rPr>
          <w:rFonts w:ascii="Times New Roman" w:hAnsi="Times New Roman" w:cs="Times New Roman"/>
          <w:spacing w:val="-2"/>
          <w:sz w:val="28"/>
          <w:szCs w:val="28"/>
          <w:lang w:val="es-ES_tradnl"/>
        </w:rPr>
        <w:t>Tăng cường hoạt động giám sát chuyên đề; t</w:t>
      </w:r>
      <w:r w:rsidR="00CD539A" w:rsidRPr="008B5900">
        <w:rPr>
          <w:rFonts w:ascii="Times New Roman" w:hAnsi="Times New Roman" w:cs="Times New Roman"/>
          <w:spacing w:val="-2"/>
          <w:sz w:val="28"/>
          <w:szCs w:val="28"/>
          <w:lang w:val="vi-VN"/>
        </w:rPr>
        <w:t>ập trung</w:t>
      </w:r>
      <w:r w:rsidR="00CD539A" w:rsidRPr="008B5900">
        <w:rPr>
          <w:rFonts w:ascii="Times New Roman" w:hAnsi="Times New Roman" w:cs="Times New Roman"/>
          <w:spacing w:val="-2"/>
          <w:sz w:val="28"/>
          <w:szCs w:val="28"/>
          <w:lang w:val="es-ES_tradnl"/>
        </w:rPr>
        <w:t>giám sát những vấn đề</w:t>
      </w:r>
      <w:r w:rsidR="00341EBA" w:rsidRPr="008B5900">
        <w:rPr>
          <w:rFonts w:ascii="Times New Roman" w:hAnsi="Times New Roman" w:cs="Times New Roman"/>
          <w:spacing w:val="-2"/>
          <w:sz w:val="28"/>
          <w:szCs w:val="28"/>
          <w:lang w:val="es-ES_tradnl"/>
        </w:rPr>
        <w:t xml:space="preserve"> nổi cộm, dư luận xã hội quan tâm trong các ngành</w:t>
      </w:r>
      <w:r w:rsidR="00CD539A" w:rsidRPr="008B5900">
        <w:rPr>
          <w:rFonts w:ascii="Times New Roman" w:hAnsi="Times New Roman" w:cs="Times New Roman"/>
          <w:spacing w:val="-2"/>
          <w:sz w:val="28"/>
          <w:szCs w:val="28"/>
          <w:lang w:val="es-ES_tradnl"/>
        </w:rPr>
        <w:t xml:space="preserve">, giúp cho các cơ quan, người đứng đầu cơ quan chịu sự giám sát có </w:t>
      </w:r>
      <w:r w:rsidR="00DB4323">
        <w:rPr>
          <w:rFonts w:ascii="Times New Roman" w:hAnsi="Times New Roman" w:cs="Times New Roman"/>
          <w:spacing w:val="-2"/>
          <w:sz w:val="28"/>
          <w:szCs w:val="28"/>
          <w:lang w:val="es-ES_tradnl"/>
        </w:rPr>
        <w:t>cơ sở</w:t>
      </w:r>
      <w:r w:rsidR="00CD539A" w:rsidRPr="008B5900">
        <w:rPr>
          <w:rFonts w:ascii="Times New Roman" w:hAnsi="Times New Roman" w:cs="Times New Roman"/>
          <w:spacing w:val="-2"/>
          <w:sz w:val="28"/>
          <w:szCs w:val="28"/>
          <w:lang w:val="es-ES_tradnl"/>
        </w:rPr>
        <w:t xml:space="preserve"> đánh giá, nhìn nhận khách quan, toàn diện hoạt động của </w:t>
      </w:r>
      <w:r w:rsidR="003F57CB">
        <w:rPr>
          <w:rFonts w:ascii="Times New Roman" w:hAnsi="Times New Roman" w:cs="Times New Roman"/>
          <w:spacing w:val="-2"/>
          <w:sz w:val="28"/>
          <w:szCs w:val="28"/>
          <w:lang w:val="es-ES_tradnl"/>
        </w:rPr>
        <w:t>n</w:t>
      </w:r>
      <w:r w:rsidR="00CD539A" w:rsidRPr="008B5900">
        <w:rPr>
          <w:rFonts w:ascii="Times New Roman" w:hAnsi="Times New Roman" w:cs="Times New Roman"/>
          <w:spacing w:val="-2"/>
          <w:sz w:val="28"/>
          <w:szCs w:val="28"/>
          <w:lang w:val="es-ES_tradnl"/>
        </w:rPr>
        <w:t>gành mình</w:t>
      </w:r>
      <w:r w:rsidR="00112484">
        <w:rPr>
          <w:rFonts w:ascii="Times New Roman" w:hAnsi="Times New Roman" w:cs="Times New Roman"/>
          <w:spacing w:val="-2"/>
          <w:sz w:val="28"/>
          <w:szCs w:val="28"/>
          <w:lang w:val="es-ES_tradnl"/>
        </w:rPr>
        <w:t xml:space="preserve"> để có giải pháp khắc phục những mặt tồn tại, hạn chế</w:t>
      </w:r>
      <w:r w:rsidR="00CD539A" w:rsidRPr="008B5900">
        <w:rPr>
          <w:rFonts w:ascii="Times New Roman" w:hAnsi="Times New Roman" w:cs="Times New Roman"/>
          <w:spacing w:val="-2"/>
          <w:sz w:val="28"/>
          <w:szCs w:val="28"/>
          <w:lang w:val="es-ES_tradnl"/>
        </w:rPr>
        <w:t>.</w:t>
      </w:r>
    </w:p>
    <w:p w:rsidR="00CD539A" w:rsidRPr="008B5900" w:rsidRDefault="00D03A72" w:rsidP="004E12BD">
      <w:pPr>
        <w:tabs>
          <w:tab w:val="left" w:pos="8931"/>
        </w:tabs>
        <w:spacing w:before="120" w:after="0" w:line="240" w:lineRule="auto"/>
        <w:ind w:firstLine="680"/>
        <w:jc w:val="both"/>
        <w:rPr>
          <w:rFonts w:ascii="Times New Roman" w:hAnsi="Times New Roman" w:cs="Times New Roman"/>
          <w:sz w:val="28"/>
          <w:szCs w:val="28"/>
          <w:lang w:val="es-ES_tradnl"/>
        </w:rPr>
      </w:pPr>
      <w:r w:rsidRPr="00D03A72">
        <w:rPr>
          <w:rFonts w:ascii="Times New Roman" w:hAnsi="Times New Roman" w:cs="Times New Roman"/>
          <w:sz w:val="28"/>
          <w:szCs w:val="28"/>
          <w:lang w:val="es-ES_tradnl"/>
        </w:rPr>
        <w:t>(2)</w:t>
      </w:r>
      <w:r w:rsidR="00CD539A" w:rsidRPr="008B5900">
        <w:rPr>
          <w:rFonts w:ascii="Times New Roman" w:hAnsi="Times New Roman" w:cs="Times New Roman"/>
          <w:sz w:val="28"/>
          <w:szCs w:val="28"/>
          <w:lang w:val="es-ES_tradnl"/>
        </w:rPr>
        <w:t xml:space="preserve"> Đề cao vai trò giám sát của các Đại biểu Quốc hội, nhất là đối với các cơ quan tư pháp ở địa phương, nhằm giúp cho các cơ quan tư pháp </w:t>
      </w:r>
      <w:r w:rsidR="00110D85">
        <w:rPr>
          <w:rFonts w:ascii="Times New Roman" w:hAnsi="Times New Roman" w:cs="Times New Roman"/>
          <w:sz w:val="28"/>
          <w:szCs w:val="28"/>
          <w:lang w:val="es-ES_tradnl"/>
        </w:rPr>
        <w:t>nắm bắt</w:t>
      </w:r>
      <w:r w:rsidR="00CD539A" w:rsidRPr="008B5900">
        <w:rPr>
          <w:rFonts w:ascii="Times New Roman" w:hAnsi="Times New Roman" w:cs="Times New Roman"/>
          <w:sz w:val="28"/>
          <w:szCs w:val="28"/>
          <w:lang w:val="es-ES_tradnl"/>
        </w:rPr>
        <w:t xml:space="preserve"> kịp thời, chính xác những hạn chế, tồn tại trong công tác, nhất là những nội dung gây bức xúc trong dư luận tại địa phương để từ đó có giải pháp chỉ đạo khắc phục, chấn chỉnh kịp thời ngay từ cấp sơ sở.</w:t>
      </w:r>
    </w:p>
    <w:p w:rsidR="00CD539A" w:rsidRPr="008B5900" w:rsidRDefault="00D03A72" w:rsidP="004E12BD">
      <w:pPr>
        <w:tabs>
          <w:tab w:val="left" w:pos="8931"/>
        </w:tabs>
        <w:spacing w:before="120" w:after="0" w:line="240" w:lineRule="auto"/>
        <w:ind w:firstLine="680"/>
        <w:jc w:val="both"/>
        <w:rPr>
          <w:rFonts w:ascii="Times New Roman" w:hAnsi="Times New Roman" w:cs="Times New Roman"/>
          <w:sz w:val="28"/>
          <w:szCs w:val="28"/>
          <w:lang w:val="vi-VN"/>
        </w:rPr>
      </w:pPr>
      <w:r>
        <w:rPr>
          <w:rFonts w:ascii="Times New Roman" w:hAnsi="Times New Roman" w:cs="Times New Roman"/>
          <w:sz w:val="28"/>
          <w:szCs w:val="28"/>
          <w:lang w:val="es-ES_tradnl"/>
        </w:rPr>
        <w:t xml:space="preserve">(3) </w:t>
      </w:r>
      <w:r w:rsidR="00687EDB" w:rsidRPr="008B5900">
        <w:rPr>
          <w:rFonts w:ascii="Times New Roman" w:hAnsi="Times New Roman" w:cs="Times New Roman"/>
          <w:sz w:val="28"/>
          <w:szCs w:val="28"/>
          <w:lang w:val="es-ES_tradnl"/>
        </w:rPr>
        <w:t xml:space="preserve">Bảo đảm </w:t>
      </w:r>
      <w:r w:rsidR="00CD539A" w:rsidRPr="008B5900">
        <w:rPr>
          <w:rFonts w:ascii="Times New Roman" w:hAnsi="Times New Roman" w:cs="Times New Roman"/>
          <w:sz w:val="28"/>
          <w:szCs w:val="28"/>
          <w:lang w:val="es-ES_tradnl"/>
        </w:rPr>
        <w:t>cho ngành Kiểm sát có đủ</w:t>
      </w:r>
      <w:r w:rsidR="00687EDB" w:rsidRPr="008B5900">
        <w:rPr>
          <w:rFonts w:ascii="Times New Roman" w:hAnsi="Times New Roman" w:cs="Times New Roman"/>
          <w:sz w:val="28"/>
          <w:szCs w:val="28"/>
          <w:lang w:val="es-ES_tradnl"/>
        </w:rPr>
        <w:t xml:space="preserve"> các nguồn lực để thực hiện tốt chức năng, nhiệm vụ theo quy định của Hiến pháp và pháp luật (về</w:t>
      </w:r>
      <w:r w:rsidR="00CD539A" w:rsidRPr="008B5900">
        <w:rPr>
          <w:rFonts w:ascii="Times New Roman" w:hAnsi="Times New Roman" w:cs="Times New Roman"/>
          <w:sz w:val="28"/>
          <w:szCs w:val="28"/>
          <w:lang w:val="es-ES_tradnl"/>
        </w:rPr>
        <w:t xml:space="preserve"> biên chế</w:t>
      </w:r>
      <w:r w:rsidR="00687EDB" w:rsidRPr="008B5900">
        <w:rPr>
          <w:rFonts w:ascii="Times New Roman" w:hAnsi="Times New Roman" w:cs="Times New Roman"/>
          <w:sz w:val="28"/>
          <w:szCs w:val="28"/>
          <w:lang w:val="es-ES_tradnl"/>
        </w:rPr>
        <w:t xml:space="preserve">, chế độ </w:t>
      </w:r>
      <w:r w:rsidR="00CD539A" w:rsidRPr="008B5900">
        <w:rPr>
          <w:rFonts w:ascii="Times New Roman" w:hAnsi="Times New Roman" w:cs="Times New Roman"/>
          <w:sz w:val="28"/>
          <w:szCs w:val="28"/>
          <w:lang w:val="es-ES_tradnl"/>
        </w:rPr>
        <w:t>đãi ngộ</w:t>
      </w:r>
      <w:r w:rsidR="00B3325E">
        <w:rPr>
          <w:rFonts w:ascii="Times New Roman" w:hAnsi="Times New Roman" w:cs="Times New Roman"/>
          <w:sz w:val="28"/>
          <w:szCs w:val="28"/>
          <w:lang w:val="es-ES_tradnl"/>
        </w:rPr>
        <w:t>,</w:t>
      </w:r>
      <w:r w:rsidR="00CD539A" w:rsidRPr="008B5900">
        <w:rPr>
          <w:rFonts w:ascii="Times New Roman" w:hAnsi="Times New Roman" w:cs="Times New Roman"/>
          <w:sz w:val="28"/>
          <w:szCs w:val="28"/>
          <w:lang w:val="es-ES_tradnl"/>
        </w:rPr>
        <w:t xml:space="preserve"> về tiền lương, phụ cấp phù hợp với tính chất lao động đặc thù của Ngành; </w:t>
      </w:r>
      <w:r w:rsidR="00687EDB" w:rsidRPr="008B5900">
        <w:rPr>
          <w:rFonts w:ascii="Times New Roman" w:hAnsi="Times New Roman" w:cs="Times New Roman"/>
          <w:sz w:val="28"/>
          <w:szCs w:val="28"/>
          <w:lang w:val="es-ES_tradnl"/>
        </w:rPr>
        <w:t xml:space="preserve">về </w:t>
      </w:r>
      <w:r w:rsidR="00CD539A" w:rsidRPr="008B5900">
        <w:rPr>
          <w:rFonts w:ascii="Times New Roman" w:hAnsi="Times New Roman" w:cs="Times New Roman"/>
          <w:sz w:val="28"/>
          <w:szCs w:val="28"/>
          <w:lang w:val="es-ES_tradnl"/>
        </w:rPr>
        <w:t>cơ sở vật chất, trang thiết bị và hạ tầng công nghệ thông tin</w:t>
      </w:r>
      <w:r w:rsidR="00687EDB" w:rsidRPr="008B5900">
        <w:rPr>
          <w:rFonts w:ascii="Times New Roman" w:hAnsi="Times New Roman" w:cs="Times New Roman"/>
          <w:sz w:val="28"/>
          <w:szCs w:val="28"/>
          <w:lang w:val="es-ES_tradnl"/>
        </w:rPr>
        <w:t>)</w:t>
      </w:r>
      <w:r w:rsidR="00CD539A" w:rsidRPr="008B5900">
        <w:rPr>
          <w:rFonts w:ascii="Times New Roman" w:hAnsi="Times New Roman" w:cs="Times New Roman"/>
          <w:sz w:val="28"/>
          <w:szCs w:val="28"/>
          <w:lang w:val="es-ES_tradnl"/>
        </w:rPr>
        <w:t>.</w:t>
      </w:r>
    </w:p>
    <w:p w:rsidR="00A41F04" w:rsidRPr="00D03A72" w:rsidRDefault="007C5B0C" w:rsidP="004E12BD">
      <w:pPr>
        <w:tabs>
          <w:tab w:val="left" w:pos="8931"/>
          <w:tab w:val="left" w:pos="9270"/>
        </w:tabs>
        <w:autoSpaceDE w:val="0"/>
        <w:autoSpaceDN w:val="0"/>
        <w:adjustRightInd w:val="0"/>
        <w:spacing w:before="120" w:after="0" w:line="240" w:lineRule="auto"/>
        <w:ind w:firstLine="680"/>
        <w:jc w:val="both"/>
        <w:rPr>
          <w:rFonts w:ascii="Times New Roman" w:hAnsi="Times New Roman" w:cs="Times New Roman"/>
          <w:spacing w:val="-2"/>
          <w:sz w:val="28"/>
          <w:szCs w:val="28"/>
          <w:lang w:val="pt-BR"/>
        </w:rPr>
      </w:pPr>
      <w:r w:rsidRPr="00D03A72">
        <w:rPr>
          <w:rFonts w:ascii="Times New Roman" w:hAnsi="Times New Roman" w:cs="Times New Roman"/>
          <w:spacing w:val="-2"/>
          <w:sz w:val="28"/>
          <w:szCs w:val="28"/>
          <w:lang w:val="pt-BR"/>
        </w:rPr>
        <w:t>Trên đây là Báo cáo tóm tắt kết quả thực hiện các nghị quyết của Quốc hội về giám sát chuyên đề và chất vấn trong nhiệm kỳ khóa XIV và một số nghị quyết trong nhiệm kỳ khóa XIII</w:t>
      </w:r>
      <w:r w:rsidR="00696B9A" w:rsidRPr="00D03A72">
        <w:rPr>
          <w:rFonts w:ascii="Times New Roman" w:hAnsi="Times New Roman" w:cs="Times New Roman"/>
          <w:spacing w:val="-2"/>
          <w:sz w:val="28"/>
          <w:szCs w:val="28"/>
          <w:lang w:val="pt-BR"/>
        </w:rPr>
        <w:t>,</w:t>
      </w:r>
      <w:r w:rsidR="00687EDB" w:rsidRPr="00D03A72">
        <w:rPr>
          <w:rFonts w:ascii="Times New Roman" w:hAnsi="Times New Roman" w:cs="Times New Roman"/>
          <w:spacing w:val="-2"/>
          <w:sz w:val="28"/>
          <w:szCs w:val="28"/>
          <w:lang w:val="pt-BR"/>
        </w:rPr>
        <w:t xml:space="preserve"> kính trình </w:t>
      </w:r>
      <w:r w:rsidRPr="00D03A72">
        <w:rPr>
          <w:rFonts w:ascii="Times New Roman" w:hAnsi="Times New Roman" w:cs="Times New Roman"/>
          <w:spacing w:val="-2"/>
          <w:sz w:val="28"/>
          <w:szCs w:val="28"/>
          <w:lang w:val="pt-BR"/>
        </w:rPr>
        <w:t>Quốc hội./.</w:t>
      </w:r>
    </w:p>
    <w:p w:rsidR="00CE5A98" w:rsidRPr="008B5900" w:rsidRDefault="00CE5A98" w:rsidP="004E12BD">
      <w:pPr>
        <w:tabs>
          <w:tab w:val="left" w:pos="8931"/>
          <w:tab w:val="left" w:pos="9270"/>
        </w:tabs>
        <w:autoSpaceDE w:val="0"/>
        <w:autoSpaceDN w:val="0"/>
        <w:adjustRightInd w:val="0"/>
        <w:spacing w:before="120" w:after="0" w:line="240" w:lineRule="auto"/>
        <w:ind w:firstLine="680"/>
        <w:jc w:val="both"/>
        <w:rPr>
          <w:rFonts w:ascii="Times New Roman" w:hAnsi="Times New Roman" w:cs="Times New Roman"/>
          <w:sz w:val="28"/>
          <w:szCs w:val="28"/>
          <w:lang w:val="pt-BR"/>
        </w:rPr>
      </w:pPr>
    </w:p>
    <w:p w:rsidR="00E74816" w:rsidRPr="00696B9A" w:rsidRDefault="00601C70" w:rsidP="004E12BD">
      <w:pPr>
        <w:tabs>
          <w:tab w:val="left" w:pos="8931"/>
          <w:tab w:val="left" w:pos="9270"/>
        </w:tabs>
        <w:autoSpaceDE w:val="0"/>
        <w:autoSpaceDN w:val="0"/>
        <w:adjustRightInd w:val="0"/>
        <w:spacing w:before="120" w:after="0" w:line="240" w:lineRule="auto"/>
        <w:ind w:right="6" w:firstLine="567"/>
        <w:jc w:val="both"/>
        <w:rPr>
          <w:rFonts w:ascii="Times New Roman" w:hAnsi="Times New Roman" w:cs="Times New Roman"/>
          <w:sz w:val="28"/>
          <w:szCs w:val="28"/>
          <w:lang w:val="es-ES_tradnl"/>
        </w:rPr>
      </w:pPr>
      <w:r>
        <w:rPr>
          <w:rFonts w:ascii="Times New Roman" w:hAnsi="Times New Roman" w:cs="Times New Roman"/>
          <w:noProof/>
          <w:sz w:val="28"/>
          <w:szCs w:val="28"/>
        </w:rPr>
        <w:pict>
          <v:line id="Straight Connector 2" o:spid="_x0000_s1027" style="position:absolute;left:0;text-align:left;flip:y;z-index:251662336;visibility:visible;mso-width-relative:margin;mso-height-relative:margin" from="130.05pt,1.8pt" to="343.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" strokecolor="black [3200]" strokeweight=".5pt">
            <v:stroke joinstyle="miter"/>
          </v:line>
        </w:pict>
      </w:r>
    </w:p>
    <w:sectPr w:rsidR="00E74816" w:rsidRPr="00696B9A" w:rsidSect="00D457D5">
      <w:headerReference w:type="default" r:id="rId8"/>
      <w:footerReference w:type="even" r:id="rId9"/>
      <w:footerReference w:type="default" r:id="rId10"/>
      <w:headerReference w:type="first" r:id="rId11"/>
      <w:pgSz w:w="11909" w:h="16834" w:code="9"/>
      <w:pgMar w:top="907" w:right="1277" w:bottom="1134" w:left="1701" w:header="567" w:footer="39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743" w:rsidRDefault="00212743">
      <w:pPr>
        <w:spacing w:after="0" w:line="240" w:lineRule="auto"/>
      </w:pPr>
      <w:r>
        <w:separator/>
      </w:r>
    </w:p>
  </w:endnote>
  <w:endnote w:type="continuationSeparator" w:id="1">
    <w:p w:rsidR="00212743" w:rsidRDefault="002127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libri Light">
    <w:altName w:val="Arial"/>
    <w:charset w:val="A3"/>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EBA" w:rsidRDefault="00601C70" w:rsidP="00E74816">
    <w:pPr>
      <w:pStyle w:val="Footer"/>
      <w:framePr w:wrap="around" w:vAnchor="text" w:hAnchor="margin" w:xAlign="right" w:y="1"/>
      <w:rPr>
        <w:rStyle w:val="PageNumber"/>
      </w:rPr>
    </w:pPr>
    <w:r>
      <w:rPr>
        <w:rStyle w:val="PageNumber"/>
      </w:rPr>
      <w:fldChar w:fldCharType="begin"/>
    </w:r>
    <w:r w:rsidR="00341EBA">
      <w:rPr>
        <w:rStyle w:val="PageNumber"/>
      </w:rPr>
      <w:instrText xml:space="preserve">PAGE  </w:instrText>
    </w:r>
    <w:r>
      <w:rPr>
        <w:rStyle w:val="PageNumber"/>
      </w:rPr>
      <w:fldChar w:fldCharType="separate"/>
    </w:r>
    <w:r w:rsidR="00341EBA">
      <w:rPr>
        <w:rStyle w:val="PageNumber"/>
        <w:noProof/>
      </w:rPr>
      <w:t>2</w:t>
    </w:r>
    <w:r>
      <w:rPr>
        <w:rStyle w:val="PageNumber"/>
      </w:rPr>
      <w:fldChar w:fldCharType="end"/>
    </w:r>
  </w:p>
  <w:p w:rsidR="00341EBA" w:rsidRDefault="00341EBA" w:rsidP="00E7481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EBA" w:rsidRDefault="00341EBA" w:rsidP="00E7481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743" w:rsidRDefault="00212743">
      <w:pPr>
        <w:spacing w:after="0" w:line="240" w:lineRule="auto"/>
      </w:pPr>
      <w:r>
        <w:separator/>
      </w:r>
    </w:p>
  </w:footnote>
  <w:footnote w:type="continuationSeparator" w:id="1">
    <w:p w:rsidR="00212743" w:rsidRDefault="002127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7302532"/>
      <w:docPartObj>
        <w:docPartGallery w:val="Page Numbers (Top of Page)"/>
        <w:docPartUnique/>
      </w:docPartObj>
    </w:sdtPr>
    <w:sdtEndPr>
      <w:rPr>
        <w:noProof/>
        <w:sz w:val="24"/>
        <w:szCs w:val="24"/>
      </w:rPr>
    </w:sdtEndPr>
    <w:sdtContent>
      <w:p w:rsidR="00341EBA" w:rsidRPr="00723E4C" w:rsidRDefault="00601C70">
        <w:pPr>
          <w:pStyle w:val="Header"/>
          <w:jc w:val="center"/>
          <w:rPr>
            <w:sz w:val="24"/>
            <w:szCs w:val="24"/>
          </w:rPr>
        </w:pPr>
        <w:r w:rsidRPr="00723E4C">
          <w:rPr>
            <w:sz w:val="24"/>
            <w:szCs w:val="24"/>
          </w:rPr>
          <w:fldChar w:fldCharType="begin"/>
        </w:r>
        <w:r w:rsidR="000C39E6" w:rsidRPr="00723E4C">
          <w:rPr>
            <w:sz w:val="24"/>
            <w:szCs w:val="24"/>
          </w:rPr>
          <w:instrText xml:space="preserve"> PAGE   \* MERGEFORMAT </w:instrText>
        </w:r>
        <w:r w:rsidRPr="00723E4C">
          <w:rPr>
            <w:sz w:val="24"/>
            <w:szCs w:val="24"/>
          </w:rPr>
          <w:fldChar w:fldCharType="separate"/>
        </w:r>
        <w:r w:rsidR="00352EAC">
          <w:rPr>
            <w:noProof/>
            <w:sz w:val="24"/>
            <w:szCs w:val="24"/>
          </w:rPr>
          <w:t>5</w:t>
        </w:r>
        <w:r w:rsidRPr="00723E4C">
          <w:rPr>
            <w:noProof/>
            <w:sz w:val="24"/>
            <w:szCs w:val="24"/>
          </w:rPr>
          <w:fldChar w:fldCharType="end"/>
        </w:r>
      </w:p>
    </w:sdtContent>
  </w:sdt>
  <w:p w:rsidR="00341EBA" w:rsidRDefault="00341E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076978"/>
      <w:docPartObj>
        <w:docPartGallery w:val="Page Numbers (Top of Page)"/>
        <w:docPartUnique/>
      </w:docPartObj>
    </w:sdtPr>
    <w:sdtEndPr>
      <w:rPr>
        <w:noProof/>
      </w:rPr>
    </w:sdtEndPr>
    <w:sdtContent>
      <w:p w:rsidR="00341EBA" w:rsidRDefault="00601C70">
        <w:pPr>
          <w:pStyle w:val="Header"/>
          <w:jc w:val="center"/>
        </w:pPr>
      </w:p>
    </w:sdtContent>
  </w:sdt>
  <w:p w:rsidR="00341EBA" w:rsidRDefault="00341E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844BD"/>
    <w:multiLevelType w:val="hybridMultilevel"/>
    <w:tmpl w:val="A7F0480E"/>
    <w:lvl w:ilvl="0" w:tplc="8618DF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AC007CD"/>
    <w:multiLevelType w:val="hybridMultilevel"/>
    <w:tmpl w:val="0BDE8C28"/>
    <w:lvl w:ilvl="0" w:tplc="EF96E6BA">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3B3F65"/>
    <w:rsid w:val="000029D8"/>
    <w:rsid w:val="000305E7"/>
    <w:rsid w:val="00041851"/>
    <w:rsid w:val="00066386"/>
    <w:rsid w:val="00071FF8"/>
    <w:rsid w:val="00080295"/>
    <w:rsid w:val="0008731D"/>
    <w:rsid w:val="000A08EF"/>
    <w:rsid w:val="000B3D1E"/>
    <w:rsid w:val="000B5D6C"/>
    <w:rsid w:val="000C39E6"/>
    <w:rsid w:val="000C57BC"/>
    <w:rsid w:val="000E0375"/>
    <w:rsid w:val="000F300C"/>
    <w:rsid w:val="000F7D23"/>
    <w:rsid w:val="00100204"/>
    <w:rsid w:val="001050C8"/>
    <w:rsid w:val="00110D85"/>
    <w:rsid w:val="00112484"/>
    <w:rsid w:val="00132E86"/>
    <w:rsid w:val="00140CE2"/>
    <w:rsid w:val="001439FA"/>
    <w:rsid w:val="00150DF4"/>
    <w:rsid w:val="0016457B"/>
    <w:rsid w:val="00170B40"/>
    <w:rsid w:val="00173A8E"/>
    <w:rsid w:val="00186C4F"/>
    <w:rsid w:val="001A1F23"/>
    <w:rsid w:val="001B4E43"/>
    <w:rsid w:val="001E17E3"/>
    <w:rsid w:val="001F6EF2"/>
    <w:rsid w:val="002022B8"/>
    <w:rsid w:val="00212743"/>
    <w:rsid w:val="002173E7"/>
    <w:rsid w:val="00217B5F"/>
    <w:rsid w:val="002221A4"/>
    <w:rsid w:val="002340FB"/>
    <w:rsid w:val="00244602"/>
    <w:rsid w:val="00262197"/>
    <w:rsid w:val="00263698"/>
    <w:rsid w:val="002642F7"/>
    <w:rsid w:val="00281937"/>
    <w:rsid w:val="00291E51"/>
    <w:rsid w:val="002A0B4D"/>
    <w:rsid w:val="002A5F8D"/>
    <w:rsid w:val="002A6948"/>
    <w:rsid w:val="002B0806"/>
    <w:rsid w:val="002B7E36"/>
    <w:rsid w:val="002D25BA"/>
    <w:rsid w:val="002D30D1"/>
    <w:rsid w:val="002E1734"/>
    <w:rsid w:val="002E2B5D"/>
    <w:rsid w:val="002F0F80"/>
    <w:rsid w:val="00305A03"/>
    <w:rsid w:val="00320419"/>
    <w:rsid w:val="00334369"/>
    <w:rsid w:val="00335BBE"/>
    <w:rsid w:val="00341EBA"/>
    <w:rsid w:val="00342836"/>
    <w:rsid w:val="00350786"/>
    <w:rsid w:val="00352EAC"/>
    <w:rsid w:val="00367919"/>
    <w:rsid w:val="00373A03"/>
    <w:rsid w:val="00373DDB"/>
    <w:rsid w:val="003813CC"/>
    <w:rsid w:val="003976B2"/>
    <w:rsid w:val="003A5F5D"/>
    <w:rsid w:val="003B3F65"/>
    <w:rsid w:val="003B5008"/>
    <w:rsid w:val="003D25B8"/>
    <w:rsid w:val="003E4D1C"/>
    <w:rsid w:val="003E587B"/>
    <w:rsid w:val="003E6840"/>
    <w:rsid w:val="003F57CB"/>
    <w:rsid w:val="00406E65"/>
    <w:rsid w:val="00415DAF"/>
    <w:rsid w:val="00416F0F"/>
    <w:rsid w:val="00425B79"/>
    <w:rsid w:val="0043048A"/>
    <w:rsid w:val="00437BD1"/>
    <w:rsid w:val="00443C56"/>
    <w:rsid w:val="0045790D"/>
    <w:rsid w:val="00460171"/>
    <w:rsid w:val="00461085"/>
    <w:rsid w:val="00484E79"/>
    <w:rsid w:val="00485485"/>
    <w:rsid w:val="004A38F6"/>
    <w:rsid w:val="004B1DB7"/>
    <w:rsid w:val="004B61E3"/>
    <w:rsid w:val="004B6DA2"/>
    <w:rsid w:val="004C5A55"/>
    <w:rsid w:val="004D4598"/>
    <w:rsid w:val="004E12BD"/>
    <w:rsid w:val="00521071"/>
    <w:rsid w:val="0052620F"/>
    <w:rsid w:val="0056379C"/>
    <w:rsid w:val="005758A8"/>
    <w:rsid w:val="0058298D"/>
    <w:rsid w:val="00591CAC"/>
    <w:rsid w:val="005A3472"/>
    <w:rsid w:val="005A6CA3"/>
    <w:rsid w:val="005B572D"/>
    <w:rsid w:val="005B6759"/>
    <w:rsid w:val="005C014C"/>
    <w:rsid w:val="005C2F12"/>
    <w:rsid w:val="005C3503"/>
    <w:rsid w:val="005C5AF5"/>
    <w:rsid w:val="005D6C06"/>
    <w:rsid w:val="005F115D"/>
    <w:rsid w:val="005F435D"/>
    <w:rsid w:val="00601B3E"/>
    <w:rsid w:val="00601C70"/>
    <w:rsid w:val="0061547E"/>
    <w:rsid w:val="00622408"/>
    <w:rsid w:val="00641AB8"/>
    <w:rsid w:val="00642B4A"/>
    <w:rsid w:val="00650139"/>
    <w:rsid w:val="00654BA9"/>
    <w:rsid w:val="00677113"/>
    <w:rsid w:val="00677BF0"/>
    <w:rsid w:val="006822C3"/>
    <w:rsid w:val="00687EDB"/>
    <w:rsid w:val="00693748"/>
    <w:rsid w:val="00696B9A"/>
    <w:rsid w:val="006A60D1"/>
    <w:rsid w:val="006B234D"/>
    <w:rsid w:val="006C203C"/>
    <w:rsid w:val="00701DC9"/>
    <w:rsid w:val="00704FD1"/>
    <w:rsid w:val="00706AA9"/>
    <w:rsid w:val="00716181"/>
    <w:rsid w:val="00720175"/>
    <w:rsid w:val="00721CDE"/>
    <w:rsid w:val="00723E4C"/>
    <w:rsid w:val="00735FF4"/>
    <w:rsid w:val="0074400E"/>
    <w:rsid w:val="0075133A"/>
    <w:rsid w:val="00752A08"/>
    <w:rsid w:val="00755877"/>
    <w:rsid w:val="00755D8C"/>
    <w:rsid w:val="00762280"/>
    <w:rsid w:val="00790765"/>
    <w:rsid w:val="00793184"/>
    <w:rsid w:val="0079518D"/>
    <w:rsid w:val="00796392"/>
    <w:rsid w:val="007B59BF"/>
    <w:rsid w:val="007C1982"/>
    <w:rsid w:val="007C5B0C"/>
    <w:rsid w:val="007D083A"/>
    <w:rsid w:val="007F4902"/>
    <w:rsid w:val="007F53EB"/>
    <w:rsid w:val="008011A9"/>
    <w:rsid w:val="00817ED4"/>
    <w:rsid w:val="008201A1"/>
    <w:rsid w:val="008246CE"/>
    <w:rsid w:val="00831A99"/>
    <w:rsid w:val="00836DB2"/>
    <w:rsid w:val="008525D1"/>
    <w:rsid w:val="00857095"/>
    <w:rsid w:val="00875E3E"/>
    <w:rsid w:val="00883AB0"/>
    <w:rsid w:val="008A204D"/>
    <w:rsid w:val="008B3DF1"/>
    <w:rsid w:val="008B5900"/>
    <w:rsid w:val="008E4650"/>
    <w:rsid w:val="008E5CB3"/>
    <w:rsid w:val="008E6D60"/>
    <w:rsid w:val="009015D3"/>
    <w:rsid w:val="00902B9D"/>
    <w:rsid w:val="00913BC9"/>
    <w:rsid w:val="0093140D"/>
    <w:rsid w:val="009342D6"/>
    <w:rsid w:val="009479D0"/>
    <w:rsid w:val="00970508"/>
    <w:rsid w:val="0098096B"/>
    <w:rsid w:val="0098412D"/>
    <w:rsid w:val="00992692"/>
    <w:rsid w:val="009A23FE"/>
    <w:rsid w:val="009A4373"/>
    <w:rsid w:val="009E1C13"/>
    <w:rsid w:val="009F23C4"/>
    <w:rsid w:val="00A06296"/>
    <w:rsid w:val="00A17D80"/>
    <w:rsid w:val="00A26CF1"/>
    <w:rsid w:val="00A3296F"/>
    <w:rsid w:val="00A41F04"/>
    <w:rsid w:val="00A46A55"/>
    <w:rsid w:val="00A627BC"/>
    <w:rsid w:val="00A662A3"/>
    <w:rsid w:val="00A734D3"/>
    <w:rsid w:val="00A75266"/>
    <w:rsid w:val="00A956C8"/>
    <w:rsid w:val="00AB0D43"/>
    <w:rsid w:val="00AD0468"/>
    <w:rsid w:val="00AD26ED"/>
    <w:rsid w:val="00AD3D8E"/>
    <w:rsid w:val="00AE40CE"/>
    <w:rsid w:val="00B0346F"/>
    <w:rsid w:val="00B0754A"/>
    <w:rsid w:val="00B21850"/>
    <w:rsid w:val="00B3325E"/>
    <w:rsid w:val="00B45B31"/>
    <w:rsid w:val="00B46316"/>
    <w:rsid w:val="00B545E0"/>
    <w:rsid w:val="00B54EDD"/>
    <w:rsid w:val="00B65AAB"/>
    <w:rsid w:val="00B66EC0"/>
    <w:rsid w:val="00B70D40"/>
    <w:rsid w:val="00B7105A"/>
    <w:rsid w:val="00B72D5F"/>
    <w:rsid w:val="00B75A5B"/>
    <w:rsid w:val="00B76777"/>
    <w:rsid w:val="00B81189"/>
    <w:rsid w:val="00BC20B8"/>
    <w:rsid w:val="00BC6D5D"/>
    <w:rsid w:val="00BC76B8"/>
    <w:rsid w:val="00BD784E"/>
    <w:rsid w:val="00BE0AA0"/>
    <w:rsid w:val="00BE7587"/>
    <w:rsid w:val="00BF4200"/>
    <w:rsid w:val="00BF4A59"/>
    <w:rsid w:val="00BF56E7"/>
    <w:rsid w:val="00BF781D"/>
    <w:rsid w:val="00C15772"/>
    <w:rsid w:val="00C271D0"/>
    <w:rsid w:val="00C30E56"/>
    <w:rsid w:val="00C317FA"/>
    <w:rsid w:val="00C31C59"/>
    <w:rsid w:val="00C346F7"/>
    <w:rsid w:val="00C37743"/>
    <w:rsid w:val="00C47F3B"/>
    <w:rsid w:val="00C554D6"/>
    <w:rsid w:val="00C6055E"/>
    <w:rsid w:val="00C714C8"/>
    <w:rsid w:val="00C831F8"/>
    <w:rsid w:val="00CA5EF8"/>
    <w:rsid w:val="00CA73A7"/>
    <w:rsid w:val="00CC2656"/>
    <w:rsid w:val="00CC59F0"/>
    <w:rsid w:val="00CD1D9C"/>
    <w:rsid w:val="00CD539A"/>
    <w:rsid w:val="00CE03D4"/>
    <w:rsid w:val="00CE5A98"/>
    <w:rsid w:val="00CF3655"/>
    <w:rsid w:val="00D01763"/>
    <w:rsid w:val="00D01829"/>
    <w:rsid w:val="00D01F43"/>
    <w:rsid w:val="00D03A72"/>
    <w:rsid w:val="00D03D26"/>
    <w:rsid w:val="00D06541"/>
    <w:rsid w:val="00D0665F"/>
    <w:rsid w:val="00D217EF"/>
    <w:rsid w:val="00D239A5"/>
    <w:rsid w:val="00D27CC1"/>
    <w:rsid w:val="00D30A64"/>
    <w:rsid w:val="00D35F99"/>
    <w:rsid w:val="00D3735B"/>
    <w:rsid w:val="00D43A4D"/>
    <w:rsid w:val="00D457D5"/>
    <w:rsid w:val="00D64723"/>
    <w:rsid w:val="00D86D4A"/>
    <w:rsid w:val="00DB4323"/>
    <w:rsid w:val="00DB5642"/>
    <w:rsid w:val="00DD30EB"/>
    <w:rsid w:val="00DD5A37"/>
    <w:rsid w:val="00DE0C36"/>
    <w:rsid w:val="00DE2A7E"/>
    <w:rsid w:val="00E22F15"/>
    <w:rsid w:val="00E239EA"/>
    <w:rsid w:val="00E27D06"/>
    <w:rsid w:val="00E4256A"/>
    <w:rsid w:val="00E475B3"/>
    <w:rsid w:val="00E54260"/>
    <w:rsid w:val="00E61DD5"/>
    <w:rsid w:val="00E64D00"/>
    <w:rsid w:val="00E74816"/>
    <w:rsid w:val="00E87511"/>
    <w:rsid w:val="00E90739"/>
    <w:rsid w:val="00E91A91"/>
    <w:rsid w:val="00E941D0"/>
    <w:rsid w:val="00EC1787"/>
    <w:rsid w:val="00ED0B66"/>
    <w:rsid w:val="00ED30F4"/>
    <w:rsid w:val="00ED7C27"/>
    <w:rsid w:val="00EE03AC"/>
    <w:rsid w:val="00EE1484"/>
    <w:rsid w:val="00EE698C"/>
    <w:rsid w:val="00F15001"/>
    <w:rsid w:val="00F312E1"/>
    <w:rsid w:val="00F4519A"/>
    <w:rsid w:val="00F46B9D"/>
    <w:rsid w:val="00F61C2A"/>
    <w:rsid w:val="00F66383"/>
    <w:rsid w:val="00F73126"/>
    <w:rsid w:val="00F94529"/>
    <w:rsid w:val="00F957AF"/>
    <w:rsid w:val="00FA2E49"/>
    <w:rsid w:val="00FA72A3"/>
    <w:rsid w:val="00FA7C87"/>
    <w:rsid w:val="00FB0A4B"/>
    <w:rsid w:val="00FB7614"/>
    <w:rsid w:val="00FC769E"/>
    <w:rsid w:val="00FD480D"/>
    <w:rsid w:val="00FD4FF8"/>
    <w:rsid w:val="00FE17BD"/>
    <w:rsid w:val="00FE59E9"/>
    <w:rsid w:val="00FE6782"/>
    <w:rsid w:val="00FF1B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B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B3F6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B3F65"/>
    <w:rPr>
      <w:rFonts w:ascii="Times New Roman" w:eastAsia="Times New Roman" w:hAnsi="Times New Roman" w:cs="Times New Roman"/>
      <w:sz w:val="24"/>
      <w:szCs w:val="24"/>
    </w:rPr>
  </w:style>
  <w:style w:type="character" w:styleId="PageNumber">
    <w:name w:val="page number"/>
    <w:basedOn w:val="DefaultParagraphFont"/>
    <w:rsid w:val="003B3F65"/>
  </w:style>
  <w:style w:type="paragraph" w:styleId="NormalWeb">
    <w:name w:val="Normal (Web)"/>
    <w:basedOn w:val="Normal"/>
    <w:uiPriority w:val="99"/>
    <w:rsid w:val="003B3F65"/>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3F65"/>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3B3F65"/>
    <w:rPr>
      <w:rFonts w:ascii="Times New Roman" w:hAnsi="Times New Roman"/>
      <w:sz w:val="28"/>
    </w:rPr>
  </w:style>
  <w:style w:type="paragraph" w:styleId="BalloonText">
    <w:name w:val="Balloon Text"/>
    <w:basedOn w:val="Normal"/>
    <w:link w:val="BalloonTextChar"/>
    <w:uiPriority w:val="99"/>
    <w:semiHidden/>
    <w:unhideWhenUsed/>
    <w:rsid w:val="00BC2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0B8"/>
    <w:rPr>
      <w:rFonts w:ascii="Segoe UI" w:hAnsi="Segoe UI" w:cs="Segoe UI"/>
      <w:sz w:val="18"/>
      <w:szCs w:val="18"/>
    </w:rPr>
  </w:style>
  <w:style w:type="paragraph" w:styleId="ListParagraph">
    <w:name w:val="List Paragraph"/>
    <w:basedOn w:val="Normal"/>
    <w:uiPriority w:val="34"/>
    <w:qFormat/>
    <w:rsid w:val="00C346F7"/>
    <w:pPr>
      <w:ind w:left="720"/>
      <w:contextualSpacing/>
    </w:pPr>
  </w:style>
  <w:style w:type="paragraph" w:styleId="FootnoteText">
    <w:name w:val="footnote text"/>
    <w:aliases w:val=" Char9,Char9, Char4,Char4,Geneva 9,Font: Geneva 9,Boston 10,f Char,f,Footnote Text Char Char Char Char Char,Footnote Text Char Char Char Char Char Char Ch,Footnote Text Char1 Char1,Footnote Text Char Char Char1,Footnote Text Char1 Char Cha"/>
    <w:basedOn w:val="Normal"/>
    <w:link w:val="FootnoteTextChar"/>
    <w:unhideWhenUsed/>
    <w:qFormat/>
    <w:rsid w:val="00FD4FF8"/>
    <w:pPr>
      <w:spacing w:after="0" w:line="240" w:lineRule="auto"/>
    </w:pPr>
    <w:rPr>
      <w:sz w:val="20"/>
      <w:szCs w:val="20"/>
    </w:rPr>
  </w:style>
  <w:style w:type="character" w:customStyle="1" w:styleId="FootnoteTextChar">
    <w:name w:val="Footnote Text Char"/>
    <w:aliases w:val=" Char9 Char,Char9 Char, Char4 Char,Char4 Char,Geneva 9 Char,Font: Geneva 9 Char,Boston 10 Char,f Char Char,f Char1,Footnote Text Char Char Char Char Char Char,Footnote Text Char Char Char Char Char Char Ch Char"/>
    <w:basedOn w:val="DefaultParagraphFont"/>
    <w:link w:val="FootnoteText"/>
    <w:rsid w:val="00FD4FF8"/>
    <w:rPr>
      <w:sz w:val="20"/>
      <w:szCs w:val="20"/>
    </w:rPr>
  </w:style>
  <w:style w:type="character" w:styleId="FootnoteReference">
    <w:name w:val="footnote reference"/>
    <w:aliases w:val="ftref,Footnote text,Footnote,Footnote text + 13 pt,Ref,de nota al pie,Footnote Text1,BearingPoint,16 Point,Superscript 6 Point,fr,Footnote Text Char Char Char Char Char Char Ch Char Char Char Char Char Char C,Footnote + Arial,10 pt,4_"/>
    <w:basedOn w:val="DefaultParagraphFont"/>
    <w:uiPriority w:val="99"/>
    <w:unhideWhenUsed/>
    <w:qFormat/>
    <w:rsid w:val="00FD4FF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2BF3A9-43AC-4F6A-A765-E1D88C3C7E42}">
  <ds:schemaRefs>
    <ds:schemaRef ds:uri="http://schemas.openxmlformats.org/officeDocument/2006/bibliography"/>
  </ds:schemaRefs>
</ds:datastoreItem>
</file>

<file path=customXml/itemProps2.xml><?xml version="1.0" encoding="utf-8"?>
<ds:datastoreItem xmlns:ds="http://schemas.openxmlformats.org/officeDocument/2006/customXml" ds:itemID="{4712C09E-0D6C-42A4-AE15-DF8BCEE5064F}"/>
</file>

<file path=customXml/itemProps3.xml><?xml version="1.0" encoding="utf-8"?>
<ds:datastoreItem xmlns:ds="http://schemas.openxmlformats.org/officeDocument/2006/customXml" ds:itemID="{D8C5078E-79B9-4703-B1FF-FAE0D180605D}"/>
</file>

<file path=customXml/itemProps4.xml><?xml version="1.0" encoding="utf-8"?>
<ds:datastoreItem xmlns:ds="http://schemas.openxmlformats.org/officeDocument/2006/customXml" ds:itemID="{8BD722AF-B116-4BA7-B260-48D04DB4D11B}"/>
</file>

<file path=docProps/app.xml><?xml version="1.0" encoding="utf-8"?>
<Properties xmlns="http://schemas.openxmlformats.org/officeDocument/2006/extended-properties" xmlns:vt="http://schemas.openxmlformats.org/officeDocument/2006/docPropsVTypes">
  <Template>Normal.dotm</Template>
  <TotalTime>0</TotalTime>
  <Pages>5</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2020-11-03T07:52:00Z</cp:lastPrinted>
  <dcterms:created xsi:type="dcterms:W3CDTF">2020-11-05T03:33:00Z</dcterms:created>
  <dcterms:modified xsi:type="dcterms:W3CDTF">2020-11-05T03:33:00Z</dcterms:modified>
</cp:coreProperties>
</file>